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1BF1351D" w:rsidR="00C759D5" w:rsidRPr="007C20A0" w:rsidRDefault="00951DE9" w:rsidP="00C759D5">
      <w:pPr>
        <w:jc w:val="center"/>
      </w:pPr>
      <w:r>
        <w:t>ASCC 11/1</w:t>
      </w:r>
      <w:r w:rsidR="00AC4CDF" w:rsidRPr="007C20A0">
        <w:t>/</w:t>
      </w:r>
      <w:r w:rsidR="00C759D5" w:rsidRPr="007C20A0">
        <w:t>2019</w:t>
      </w:r>
    </w:p>
    <w:p w14:paraId="29A2DDE0" w14:textId="3AA2CAB5" w:rsidR="00C759D5" w:rsidRPr="007C20A0" w:rsidRDefault="00951DE9" w:rsidP="00C759D5">
      <w:pPr>
        <w:jc w:val="center"/>
      </w:pPr>
      <w:r>
        <w:t>200</w:t>
      </w:r>
      <w:r w:rsidR="00C759D5" w:rsidRPr="007C20A0">
        <w:t xml:space="preserve"> Bricker</w:t>
      </w:r>
      <w:r w:rsidR="00AC4CDF" w:rsidRPr="007C20A0">
        <w:t xml:space="preserve"> Hall </w:t>
      </w:r>
      <w:r w:rsidR="007C20A0">
        <w:t>9:00-11:00am</w:t>
      </w:r>
    </w:p>
    <w:p w14:paraId="6826933E" w14:textId="77E01D9D" w:rsidR="00C759D5" w:rsidRPr="007C20A0" w:rsidRDefault="00532C42" w:rsidP="00C759D5">
      <w:pPr>
        <w:jc w:val="center"/>
      </w:pPr>
      <w:r>
        <w:t>A</w:t>
      </w:r>
      <w:bookmarkStart w:id="0" w:name="_GoBack"/>
      <w:bookmarkEnd w:id="0"/>
      <w:r w:rsidR="006B51E0">
        <w:t>pproved</w:t>
      </w:r>
      <w:r w:rsidR="00C759D5" w:rsidRPr="007C20A0">
        <w:t xml:space="preserve"> Minutes</w:t>
      </w:r>
    </w:p>
    <w:p w14:paraId="2AEBAC8F" w14:textId="77777777" w:rsidR="00C759D5" w:rsidRPr="007C20A0" w:rsidRDefault="00C759D5" w:rsidP="00C759D5"/>
    <w:p w14:paraId="2E47A72B" w14:textId="3B2DFC4D" w:rsidR="00C759D5" w:rsidRPr="007C20A0" w:rsidRDefault="00705FBB" w:rsidP="000B2EEB">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C759D5" w:rsidRPr="007C20A0">
        <w:rPr>
          <w:rFonts w:eastAsia="Calibri"/>
          <w:b w:val="0"/>
          <w:bCs w:val="0"/>
          <w:kern w:val="0"/>
          <w:sz w:val="24"/>
          <w:szCs w:val="24"/>
        </w:rPr>
        <w:t xml:space="preserve"> </w:t>
      </w:r>
      <w:r w:rsidR="005F308D">
        <w:rPr>
          <w:rFonts w:eastAsia="Calibri"/>
          <w:b w:val="0"/>
          <w:bCs w:val="0"/>
          <w:kern w:val="0"/>
          <w:sz w:val="24"/>
          <w:szCs w:val="24"/>
        </w:rPr>
        <w:t>Bitters</w:t>
      </w:r>
      <w:r w:rsidR="001025AE">
        <w:rPr>
          <w:rFonts w:eastAsia="Calibri"/>
          <w:b w:val="0"/>
          <w:bCs w:val="0"/>
          <w:kern w:val="0"/>
          <w:sz w:val="24"/>
          <w:szCs w:val="24"/>
        </w:rPr>
        <w:t xml:space="preserve">, </w:t>
      </w:r>
      <w:r w:rsidR="000B2EEB">
        <w:rPr>
          <w:rFonts w:eastAsia="Calibri"/>
          <w:b w:val="0"/>
          <w:bCs w:val="0"/>
          <w:kern w:val="0"/>
          <w:sz w:val="24"/>
          <w:szCs w:val="24"/>
        </w:rPr>
        <w:t xml:space="preserve">Coleman, </w:t>
      </w:r>
      <w:r w:rsidR="00E307F5">
        <w:rPr>
          <w:rFonts w:eastAsia="Calibri"/>
          <w:b w:val="0"/>
          <w:bCs w:val="0"/>
          <w:kern w:val="0"/>
          <w:sz w:val="24"/>
          <w:szCs w:val="24"/>
        </w:rPr>
        <w:t>Craigmile</w:t>
      </w:r>
      <w:r w:rsidR="00E307F5" w:rsidRPr="007C20A0">
        <w:rPr>
          <w:rFonts w:eastAsia="Calibri"/>
          <w:b w:val="0"/>
          <w:bCs w:val="0"/>
          <w:kern w:val="0"/>
          <w:sz w:val="24"/>
          <w:szCs w:val="24"/>
        </w:rPr>
        <w:t xml:space="preserve">, </w:t>
      </w:r>
      <w:r w:rsidR="00C759D5" w:rsidRPr="007C20A0">
        <w:rPr>
          <w:rFonts w:eastAsia="Calibri"/>
          <w:b w:val="0"/>
          <w:bCs w:val="0"/>
          <w:kern w:val="0"/>
          <w:sz w:val="24"/>
          <w:szCs w:val="24"/>
        </w:rPr>
        <w:t>Crocetta,</w:t>
      </w:r>
      <w:r w:rsidR="00AF0AF0" w:rsidRPr="007C20A0">
        <w:rPr>
          <w:rFonts w:eastAsia="Calibri"/>
          <w:b w:val="0"/>
          <w:bCs w:val="0"/>
          <w:kern w:val="0"/>
          <w:sz w:val="24"/>
          <w:szCs w:val="24"/>
        </w:rPr>
        <w:t xml:space="preserve"> </w:t>
      </w:r>
      <w:r w:rsidR="0077697D">
        <w:rPr>
          <w:rFonts w:eastAsia="Calibri"/>
          <w:b w:val="0"/>
          <w:bCs w:val="0"/>
          <w:kern w:val="0"/>
          <w:sz w:val="24"/>
          <w:szCs w:val="24"/>
        </w:rPr>
        <w:t xml:space="preserve">Edwards, </w:t>
      </w:r>
      <w:r w:rsidR="00AF0AF0" w:rsidRPr="007C20A0">
        <w:rPr>
          <w:rFonts w:eastAsia="Calibri"/>
          <w:b w:val="0"/>
          <w:bCs w:val="0"/>
          <w:kern w:val="0"/>
          <w:sz w:val="24"/>
          <w:szCs w:val="24"/>
        </w:rPr>
        <w:t>Fink</w:t>
      </w:r>
      <w:r w:rsidR="00284ED1">
        <w:rPr>
          <w:rFonts w:eastAsia="Calibri"/>
          <w:b w:val="0"/>
          <w:bCs w:val="0"/>
          <w:kern w:val="0"/>
          <w:sz w:val="24"/>
          <w:szCs w:val="24"/>
        </w:rPr>
        <w:t xml:space="preserve">, </w:t>
      </w:r>
      <w:r w:rsidR="000B2EEB">
        <w:rPr>
          <w:rFonts w:eastAsia="Calibri"/>
          <w:b w:val="0"/>
          <w:bCs w:val="0"/>
          <w:kern w:val="0"/>
          <w:sz w:val="24"/>
          <w:szCs w:val="24"/>
        </w:rPr>
        <w:t xml:space="preserve">Harrod, </w:t>
      </w:r>
      <w:r w:rsidR="00284ED1">
        <w:rPr>
          <w:rFonts w:eastAsia="Calibri"/>
          <w:b w:val="0"/>
          <w:bCs w:val="0"/>
          <w:kern w:val="0"/>
          <w:sz w:val="24"/>
          <w:szCs w:val="24"/>
        </w:rPr>
        <w:t>Hawkins</w:t>
      </w:r>
      <w:r w:rsidR="00C0397E" w:rsidRPr="007C20A0">
        <w:rPr>
          <w:rFonts w:eastAsia="Calibri"/>
          <w:b w:val="0"/>
          <w:bCs w:val="0"/>
          <w:kern w:val="0"/>
          <w:sz w:val="24"/>
          <w:szCs w:val="24"/>
        </w:rPr>
        <w:t>,</w:t>
      </w:r>
      <w:r w:rsidR="0077697D">
        <w:rPr>
          <w:rFonts w:eastAsia="Calibri"/>
          <w:b w:val="0"/>
          <w:bCs w:val="0"/>
          <w:kern w:val="0"/>
          <w:sz w:val="24"/>
          <w:szCs w:val="24"/>
        </w:rPr>
        <w:t xml:space="preserve"> </w:t>
      </w:r>
      <w:r w:rsidR="00D60197">
        <w:rPr>
          <w:rFonts w:eastAsia="Calibri"/>
          <w:b w:val="0"/>
          <w:bCs w:val="0"/>
          <w:kern w:val="0"/>
          <w:sz w:val="24"/>
          <w:szCs w:val="24"/>
        </w:rPr>
        <w:t xml:space="preserve">Heysel, </w:t>
      </w:r>
      <w:r w:rsidR="0077697D">
        <w:rPr>
          <w:rFonts w:eastAsia="Calibri"/>
          <w:b w:val="0"/>
          <w:bCs w:val="0"/>
          <w:kern w:val="0"/>
          <w:sz w:val="24"/>
          <w:szCs w:val="24"/>
        </w:rPr>
        <w:t>Husen,</w:t>
      </w:r>
      <w:r w:rsidR="00C0397E" w:rsidRPr="007C20A0">
        <w:rPr>
          <w:rFonts w:eastAsia="Calibri"/>
          <w:b w:val="0"/>
          <w:bCs w:val="0"/>
          <w:kern w:val="0"/>
          <w:sz w:val="24"/>
          <w:szCs w:val="24"/>
        </w:rPr>
        <w:t xml:space="preserve"> </w:t>
      </w:r>
      <w:r w:rsidR="00026372">
        <w:rPr>
          <w:rFonts w:eastAsia="Calibri"/>
          <w:b w:val="0"/>
          <w:bCs w:val="0"/>
          <w:kern w:val="0"/>
          <w:sz w:val="24"/>
          <w:szCs w:val="24"/>
        </w:rPr>
        <w:t xml:space="preserve">Jenkins, </w:t>
      </w:r>
      <w:r w:rsidR="00C759D5" w:rsidRPr="007C20A0">
        <w:rPr>
          <w:rFonts w:eastAsia="Calibri"/>
          <w:b w:val="0"/>
          <w:bCs w:val="0"/>
          <w:kern w:val="0"/>
          <w:sz w:val="24"/>
          <w:szCs w:val="24"/>
        </w:rPr>
        <w:t>Kline</w:t>
      </w:r>
      <w:r w:rsidR="00AF0AF0" w:rsidRPr="007C20A0">
        <w:rPr>
          <w:rFonts w:eastAsia="Calibri"/>
          <w:b w:val="0"/>
          <w:bCs w:val="0"/>
          <w:kern w:val="0"/>
          <w:sz w:val="24"/>
          <w:szCs w:val="24"/>
        </w:rPr>
        <w:t>,</w:t>
      </w:r>
      <w:r w:rsidR="000B2EEB">
        <w:rPr>
          <w:rFonts w:eastAsia="Calibri"/>
          <w:b w:val="0"/>
          <w:bCs w:val="0"/>
          <w:kern w:val="0"/>
          <w:sz w:val="24"/>
          <w:szCs w:val="24"/>
        </w:rPr>
        <w:t xml:space="preserve"> Kulkarni,</w:t>
      </w:r>
      <w:r w:rsidR="00AF0AF0" w:rsidRPr="007C20A0">
        <w:rPr>
          <w:rFonts w:eastAsia="Calibri"/>
          <w:b w:val="0"/>
          <w:bCs w:val="0"/>
          <w:kern w:val="0"/>
          <w:sz w:val="24"/>
          <w:szCs w:val="24"/>
        </w:rPr>
        <w:t xml:space="preserve"> Lam</w:t>
      </w:r>
      <w:r w:rsidR="0027283E">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 xml:space="preserve">, </w:t>
      </w:r>
      <w:r w:rsidR="00792AAC">
        <w:rPr>
          <w:rFonts w:eastAsia="Calibri"/>
          <w:b w:val="0"/>
          <w:bCs w:val="0"/>
          <w:kern w:val="0"/>
          <w:sz w:val="24"/>
          <w:szCs w:val="24"/>
        </w:rPr>
        <w:t>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1025AE">
        <w:rPr>
          <w:rFonts w:eastAsia="Calibri"/>
          <w:b w:val="0"/>
          <w:bCs w:val="0"/>
          <w:kern w:val="0"/>
          <w:sz w:val="24"/>
          <w:szCs w:val="24"/>
        </w:rPr>
        <w:t xml:space="preserve">, </w:t>
      </w:r>
      <w:r w:rsidR="000B2EEB">
        <w:rPr>
          <w:rFonts w:eastAsia="Calibri"/>
          <w:b w:val="0"/>
          <w:bCs w:val="0"/>
          <w:kern w:val="0"/>
          <w:sz w:val="24"/>
          <w:szCs w:val="24"/>
        </w:rPr>
        <w:t xml:space="preserve">Susor, </w:t>
      </w:r>
      <w:r w:rsidR="005F308D">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DB0984">
        <w:rPr>
          <w:rFonts w:eastAsia="Calibri"/>
          <w:b w:val="0"/>
          <w:bCs w:val="0"/>
          <w:kern w:val="0"/>
          <w:sz w:val="24"/>
          <w:szCs w:val="24"/>
        </w:rPr>
        <w:t xml:space="preserve">, </w:t>
      </w:r>
      <w:r w:rsidR="000B2EEB">
        <w:rPr>
          <w:rFonts w:eastAsia="Calibri"/>
          <w:b w:val="0"/>
          <w:bCs w:val="0"/>
          <w:kern w:val="0"/>
          <w:sz w:val="24"/>
          <w:szCs w:val="24"/>
        </w:rPr>
        <w:t xml:space="preserve">Vasey, </w:t>
      </w:r>
      <w:r w:rsidR="001025AE">
        <w:rPr>
          <w:rFonts w:eastAsia="Calibri"/>
          <w:b w:val="0"/>
          <w:bCs w:val="0"/>
          <w:kern w:val="0"/>
          <w:sz w:val="24"/>
          <w:szCs w:val="24"/>
        </w:rPr>
        <w:t>Wilson</w:t>
      </w:r>
    </w:p>
    <w:p w14:paraId="0DE4DF76" w14:textId="77777777" w:rsidR="00AD0C1A" w:rsidRPr="007C20A0" w:rsidRDefault="00AD0C1A" w:rsidP="002E53D5"/>
    <w:p w14:paraId="205D663F" w14:textId="77777777" w:rsidR="00040A47" w:rsidRPr="007C20A0" w:rsidRDefault="00AD0C1A" w:rsidP="00040A47">
      <w:r w:rsidRPr="007C20A0">
        <w:t xml:space="preserve">AGENDA: </w:t>
      </w:r>
    </w:p>
    <w:p w14:paraId="33CBAD81" w14:textId="6639DDBF" w:rsidR="00951DE9" w:rsidRDefault="00951DE9" w:rsidP="00951DE9">
      <w:pPr>
        <w:pStyle w:val="ListParagraph"/>
        <w:numPr>
          <w:ilvl w:val="0"/>
          <w:numId w:val="18"/>
        </w:numPr>
      </w:pPr>
      <w:r w:rsidRPr="00951DE9">
        <w:t>Approval of 10-18-19 minutes</w:t>
      </w:r>
    </w:p>
    <w:p w14:paraId="54FCD28F" w14:textId="6181C55F" w:rsidR="00951DE9" w:rsidRPr="00951DE9" w:rsidRDefault="00D72EF8" w:rsidP="00951DE9">
      <w:pPr>
        <w:pStyle w:val="ListParagraph"/>
        <w:numPr>
          <w:ilvl w:val="0"/>
          <w:numId w:val="20"/>
        </w:numPr>
      </w:pPr>
      <w:r>
        <w:t xml:space="preserve">Vaessin, Rush, </w:t>
      </w:r>
      <w:r w:rsidRPr="004B78A1">
        <w:rPr>
          <w:b/>
          <w:bCs/>
        </w:rPr>
        <w:t>unanimously approved</w:t>
      </w:r>
      <w:r>
        <w:t xml:space="preserve"> </w:t>
      </w:r>
    </w:p>
    <w:p w14:paraId="27CBEBE8" w14:textId="621089E5" w:rsidR="00951DE9" w:rsidRDefault="00951DE9" w:rsidP="00951DE9">
      <w:pPr>
        <w:pStyle w:val="ListParagraph"/>
        <w:numPr>
          <w:ilvl w:val="0"/>
          <w:numId w:val="18"/>
        </w:numPr>
      </w:pPr>
      <w:r w:rsidRPr="00951DE9">
        <w:t>Revision Actuarial Science BA and BS (guest: Bill Husen)</w:t>
      </w:r>
    </w:p>
    <w:p w14:paraId="454575C5" w14:textId="32821C38" w:rsidR="004B78A1" w:rsidRDefault="000138E3" w:rsidP="000138E3">
      <w:pPr>
        <w:pStyle w:val="ListParagraph"/>
        <w:numPr>
          <w:ilvl w:val="0"/>
          <w:numId w:val="20"/>
        </w:numPr>
      </w:pPr>
      <w:r>
        <w:t xml:space="preserve">The NMS Panel reviewed and approved a proposed revision to the Actuarial Science BA and BS. The proposed changes are in response to feedback suggestions from the industry that indicate a need for stronger communication skills for Actuarial Science majors. The revision adds one communication course (either Communication 2110, Communication 2131, or Communication 2367) as a prerequisite and a required course (English 3304) to the major. </w:t>
      </w:r>
    </w:p>
    <w:p w14:paraId="44815C9F" w14:textId="7A8AFECC" w:rsidR="00573486" w:rsidRDefault="00573486" w:rsidP="000138E3">
      <w:pPr>
        <w:pStyle w:val="ListParagraph"/>
        <w:numPr>
          <w:ilvl w:val="0"/>
          <w:numId w:val="20"/>
        </w:numPr>
      </w:pPr>
      <w:r>
        <w:t xml:space="preserve">Committee member question: </w:t>
      </w:r>
      <w:r w:rsidR="00F25E4E">
        <w:t xml:space="preserve">How did the department come to understand the need for communication courses in the program? </w:t>
      </w:r>
    </w:p>
    <w:p w14:paraId="415DE1C1" w14:textId="3EC47354" w:rsidR="009A4F57" w:rsidRDefault="00C6386F" w:rsidP="004433CD">
      <w:pPr>
        <w:pStyle w:val="ListParagraph"/>
        <w:numPr>
          <w:ilvl w:val="1"/>
          <w:numId w:val="20"/>
        </w:numPr>
      </w:pPr>
      <w:r>
        <w:t xml:space="preserve">Part of the feedback from industry during the development of the Integrated Major in Mathematics and English (IMME) was the need for stronger communication skills. Most students do not go </w:t>
      </w:r>
      <w:r w:rsidR="004433CD">
        <w:t>on to graduate school</w:t>
      </w:r>
      <w:r>
        <w:t xml:space="preserve"> and go into industry instead. Good communication skills are important for math majors, even more so for actuarial science majors. Students </w:t>
      </w:r>
      <w:proofErr w:type="gramStart"/>
      <w:r>
        <w:t>were already advised</w:t>
      </w:r>
      <w:proofErr w:type="gramEnd"/>
      <w:r>
        <w:t xml:space="preserve"> to take these courses, but adding them as a requirement makes students better prepared for career expectations. </w:t>
      </w:r>
    </w:p>
    <w:p w14:paraId="335F4E85" w14:textId="77620843" w:rsidR="00C6386F" w:rsidRDefault="00E3501D" w:rsidP="00E43993">
      <w:pPr>
        <w:pStyle w:val="ListParagraph"/>
        <w:numPr>
          <w:ilvl w:val="0"/>
          <w:numId w:val="20"/>
        </w:numPr>
      </w:pPr>
      <w:r>
        <w:t xml:space="preserve">Committee member question: What was the feedback from employers about communication? </w:t>
      </w:r>
    </w:p>
    <w:p w14:paraId="06E3D88C" w14:textId="55637B69" w:rsidR="00E3501D" w:rsidRDefault="003D19E4" w:rsidP="00E3501D">
      <w:pPr>
        <w:pStyle w:val="ListParagraph"/>
        <w:numPr>
          <w:ilvl w:val="1"/>
          <w:numId w:val="20"/>
        </w:numPr>
      </w:pPr>
      <w:r>
        <w:t xml:space="preserve">Employers expressed that actuarial science students needed </w:t>
      </w:r>
      <w:proofErr w:type="gramStart"/>
      <w:r>
        <w:t>to better communicate</w:t>
      </w:r>
      <w:proofErr w:type="gramEnd"/>
      <w:r>
        <w:t xml:space="preserve"> their findings with people who are not actuaries. </w:t>
      </w:r>
    </w:p>
    <w:p w14:paraId="76EA8EB4" w14:textId="2521BFDD" w:rsidR="003D19E4" w:rsidRDefault="003D19E4" w:rsidP="00403C83">
      <w:pPr>
        <w:pStyle w:val="ListParagraph"/>
        <w:numPr>
          <w:ilvl w:val="0"/>
          <w:numId w:val="20"/>
        </w:numPr>
      </w:pPr>
      <w:r>
        <w:t xml:space="preserve">Committee member question: Are other departments in the field adding communication courses as well? </w:t>
      </w:r>
    </w:p>
    <w:p w14:paraId="1ACA5775" w14:textId="57104A33" w:rsidR="003D19E4" w:rsidRDefault="00151969" w:rsidP="003D19E4">
      <w:pPr>
        <w:pStyle w:val="ListParagraph"/>
        <w:numPr>
          <w:ilvl w:val="1"/>
          <w:numId w:val="20"/>
        </w:numPr>
      </w:pPr>
      <w:r>
        <w:t xml:space="preserve">The department is ahead of the curve in recognizing what students are doing after graduation. The traditional thinking is that math students go into academia, which is not necessarily the case. </w:t>
      </w:r>
    </w:p>
    <w:p w14:paraId="34AF56AC" w14:textId="108D6763" w:rsidR="00FB1BA8" w:rsidRDefault="00FB1BA8" w:rsidP="00F412E6">
      <w:pPr>
        <w:pStyle w:val="ListParagraph"/>
        <w:numPr>
          <w:ilvl w:val="0"/>
          <w:numId w:val="20"/>
        </w:numPr>
      </w:pPr>
      <w:r>
        <w:t xml:space="preserve">Committee member question: How </w:t>
      </w:r>
      <w:proofErr w:type="gramStart"/>
      <w:r>
        <w:t>were these particular courses chosen</w:t>
      </w:r>
      <w:proofErr w:type="gramEnd"/>
      <w:r>
        <w:t>?</w:t>
      </w:r>
    </w:p>
    <w:p w14:paraId="1BC3FA4A" w14:textId="60680B22" w:rsidR="00FB1BA8" w:rsidRDefault="005C0649" w:rsidP="00FB1BA8">
      <w:pPr>
        <w:pStyle w:val="ListParagraph"/>
        <w:numPr>
          <w:ilvl w:val="1"/>
          <w:numId w:val="20"/>
        </w:numPr>
      </w:pPr>
      <w:r>
        <w:t xml:space="preserve">The choices go back to conversations with English for the IMME. </w:t>
      </w:r>
    </w:p>
    <w:p w14:paraId="128007BF" w14:textId="5942E629" w:rsidR="00230EEA" w:rsidRDefault="0038568F" w:rsidP="00230EEA">
      <w:pPr>
        <w:pStyle w:val="ListParagraph"/>
        <w:numPr>
          <w:ilvl w:val="0"/>
          <w:numId w:val="20"/>
        </w:numPr>
      </w:pPr>
      <w:r>
        <w:t xml:space="preserve">Committee member comment: Actuarial science is often a </w:t>
      </w:r>
      <w:proofErr w:type="gramStart"/>
      <w:r>
        <w:t>fast-track</w:t>
      </w:r>
      <w:proofErr w:type="gramEnd"/>
      <w:r>
        <w:t xml:space="preserve"> to management. Communication skills are important for management. </w:t>
      </w:r>
    </w:p>
    <w:p w14:paraId="76848816" w14:textId="0D41A688" w:rsidR="000B1121" w:rsidRDefault="000B1121" w:rsidP="00230EEA">
      <w:pPr>
        <w:pStyle w:val="ListParagraph"/>
        <w:numPr>
          <w:ilvl w:val="0"/>
          <w:numId w:val="20"/>
        </w:numPr>
      </w:pPr>
      <w:r>
        <w:t>Committee member question: Is the actuarial science field growing?</w:t>
      </w:r>
    </w:p>
    <w:p w14:paraId="2A9E6295" w14:textId="3126CF9C" w:rsidR="000B1121" w:rsidRDefault="000B1121" w:rsidP="000B1121">
      <w:pPr>
        <w:pStyle w:val="ListParagraph"/>
        <w:numPr>
          <w:ilvl w:val="1"/>
          <w:numId w:val="20"/>
        </w:numPr>
      </w:pPr>
      <w:r>
        <w:t xml:space="preserve">It is, but not as much as data science. </w:t>
      </w:r>
    </w:p>
    <w:p w14:paraId="38F75DB4" w14:textId="1834C7FF" w:rsidR="000B1121" w:rsidRPr="00FC7C48" w:rsidRDefault="007E5A31" w:rsidP="007E5A31">
      <w:pPr>
        <w:pStyle w:val="ListParagraph"/>
        <w:numPr>
          <w:ilvl w:val="0"/>
          <w:numId w:val="20"/>
        </w:numPr>
      </w:pPr>
      <w:r w:rsidRPr="00FC7C48">
        <w:t>Committee member</w:t>
      </w:r>
      <w:r w:rsidR="00EA5B42" w:rsidRPr="00FC7C48">
        <w:t xml:space="preserve"> comment: </w:t>
      </w:r>
      <w:r w:rsidR="0054372B" w:rsidRPr="00FC7C48">
        <w:t xml:space="preserve">The department should consider using English 2367, since there are many versions available. </w:t>
      </w:r>
      <w:r w:rsidR="00234757" w:rsidRPr="00FC7C48">
        <w:t xml:space="preserve">All 2367 courses will change under the new GE to be an embedded writing course. The department may want to consider creating a decimalized version of 2367 with English or Communication. </w:t>
      </w:r>
    </w:p>
    <w:p w14:paraId="23809A20" w14:textId="24D4206F" w:rsidR="00B30098" w:rsidRDefault="007C4AE4" w:rsidP="00B30098">
      <w:pPr>
        <w:pStyle w:val="ListParagraph"/>
        <w:numPr>
          <w:ilvl w:val="0"/>
          <w:numId w:val="20"/>
        </w:numPr>
      </w:pPr>
      <w:r>
        <w:lastRenderedPageBreak/>
        <w:t>Committee member question: Is there a certificate that students can take</w:t>
      </w:r>
      <w:r w:rsidR="00B30098">
        <w:t xml:space="preserve"> related to communication? </w:t>
      </w:r>
    </w:p>
    <w:p w14:paraId="78ED00F6" w14:textId="36639469" w:rsidR="00B30098" w:rsidRDefault="00C32AE3" w:rsidP="003952B1">
      <w:pPr>
        <w:pStyle w:val="ListParagraph"/>
        <w:numPr>
          <w:ilvl w:val="1"/>
          <w:numId w:val="20"/>
        </w:numPr>
      </w:pPr>
      <w:r>
        <w:t xml:space="preserve">The School of Communication is currently developing different certificates. </w:t>
      </w:r>
    </w:p>
    <w:p w14:paraId="3DF89A47" w14:textId="21992514" w:rsidR="003952B1" w:rsidRDefault="00A779AF" w:rsidP="003952B1">
      <w:pPr>
        <w:pStyle w:val="ListParagraph"/>
        <w:numPr>
          <w:ilvl w:val="0"/>
          <w:numId w:val="20"/>
        </w:numPr>
      </w:pPr>
      <w:r>
        <w:t xml:space="preserve">Committee member comment: Given what was said about the direction of the industry, students </w:t>
      </w:r>
      <w:proofErr w:type="gramStart"/>
      <w:r>
        <w:t>may</w:t>
      </w:r>
      <w:proofErr w:type="gramEnd"/>
      <w:r>
        <w:t xml:space="preserve"> want a certificate in data science. </w:t>
      </w:r>
    </w:p>
    <w:p w14:paraId="0B303700" w14:textId="08B9C218" w:rsidR="009F3AE8" w:rsidRDefault="009F3AE8" w:rsidP="003952B1">
      <w:pPr>
        <w:pStyle w:val="ListParagraph"/>
        <w:numPr>
          <w:ilvl w:val="0"/>
          <w:numId w:val="20"/>
        </w:numPr>
      </w:pPr>
      <w:r>
        <w:t xml:space="preserve">NMS Letter, Craigmile, </w:t>
      </w:r>
      <w:r>
        <w:rPr>
          <w:b/>
          <w:bCs/>
        </w:rPr>
        <w:t xml:space="preserve">unanimously approved </w:t>
      </w:r>
    </w:p>
    <w:p w14:paraId="5525E60B" w14:textId="3C4E88F0" w:rsidR="00951DE9" w:rsidRDefault="00951DE9" w:rsidP="00951DE9">
      <w:pPr>
        <w:pStyle w:val="ListParagraph"/>
        <w:numPr>
          <w:ilvl w:val="0"/>
          <w:numId w:val="18"/>
        </w:numPr>
      </w:pPr>
      <w:r w:rsidRPr="00951DE9">
        <w:t>Planetary Science Certificate (new) (Wendy Panero)</w:t>
      </w:r>
    </w:p>
    <w:p w14:paraId="7DE32DF4" w14:textId="1B6881B9" w:rsidR="00841A60" w:rsidRDefault="002821FB" w:rsidP="004F2F46">
      <w:pPr>
        <w:pStyle w:val="ListParagraph"/>
        <w:numPr>
          <w:ilvl w:val="0"/>
          <w:numId w:val="20"/>
        </w:numPr>
      </w:pPr>
      <w:r>
        <w:t xml:space="preserve">The NMS Panel reviewed </w:t>
      </w:r>
      <w:r w:rsidR="00BF4346">
        <w:t xml:space="preserve">and </w:t>
      </w:r>
      <w:r w:rsidR="006C2C29">
        <w:t xml:space="preserve">approved </w:t>
      </w:r>
      <w:r>
        <w:t xml:space="preserve">the proposal for the Planetary Science Certificate via e-vote. </w:t>
      </w:r>
      <w:r w:rsidR="00EE26B8">
        <w:t xml:space="preserve">Ohio State has significant strength in planetary sciences, but lacks an obvious departmental home or degree. </w:t>
      </w:r>
      <w:r w:rsidR="004F2F46">
        <w:t>The Planetary Science Certificate will indicate to graduate programs or potential employers that the student has engaged in a coherent set of undergraduate coursework in planetary science.</w:t>
      </w:r>
    </w:p>
    <w:p w14:paraId="09BE109A" w14:textId="77777777" w:rsidR="000810B7" w:rsidRDefault="000810B7" w:rsidP="004F2F46">
      <w:pPr>
        <w:pStyle w:val="ListParagraph"/>
        <w:numPr>
          <w:ilvl w:val="0"/>
          <w:numId w:val="20"/>
        </w:numPr>
      </w:pPr>
      <w:r>
        <w:t xml:space="preserve">Committee member comment: This certificate is a creative way of getting out of academic silos. </w:t>
      </w:r>
    </w:p>
    <w:p w14:paraId="5692DB4D" w14:textId="1CEF0A2D" w:rsidR="002821FB" w:rsidRDefault="003527BE" w:rsidP="003527BE">
      <w:pPr>
        <w:pStyle w:val="ListParagraph"/>
        <w:numPr>
          <w:ilvl w:val="1"/>
          <w:numId w:val="20"/>
        </w:numPr>
      </w:pPr>
      <w:r>
        <w:t xml:space="preserve">Students were looking for a pathway into the field, but there </w:t>
      </w:r>
      <w:proofErr w:type="gramStart"/>
      <w:r>
        <w:t>wasn’t</w:t>
      </w:r>
      <w:proofErr w:type="gramEnd"/>
      <w:r>
        <w:t xml:space="preserve"> a clear curricular path for them. </w:t>
      </w:r>
      <w:r w:rsidR="004F2F46">
        <w:t xml:space="preserve"> </w:t>
      </w:r>
    </w:p>
    <w:p w14:paraId="19662C67" w14:textId="4638430E" w:rsidR="00DA7E53" w:rsidRDefault="00DA7E53" w:rsidP="00DA7E53">
      <w:pPr>
        <w:pStyle w:val="ListParagraph"/>
        <w:numPr>
          <w:ilvl w:val="0"/>
          <w:numId w:val="20"/>
        </w:numPr>
      </w:pPr>
      <w:r>
        <w:t xml:space="preserve">Committee member comment: Is there a limit for the number of certificates that </w:t>
      </w:r>
      <w:proofErr w:type="gramStart"/>
      <w:r>
        <w:t>can be offered</w:t>
      </w:r>
      <w:proofErr w:type="gramEnd"/>
      <w:r>
        <w:t xml:space="preserve"> by the department? </w:t>
      </w:r>
    </w:p>
    <w:p w14:paraId="77713AC9" w14:textId="5C2744B1" w:rsidR="0077527A" w:rsidRDefault="0077527A" w:rsidP="00DB72A9">
      <w:pPr>
        <w:pStyle w:val="ListParagraph"/>
        <w:numPr>
          <w:ilvl w:val="1"/>
          <w:numId w:val="20"/>
        </w:numPr>
      </w:pPr>
      <w:r>
        <w:t>The</w:t>
      </w:r>
      <w:r w:rsidR="00DB72A9">
        <w:t xml:space="preserve"> </w:t>
      </w:r>
      <w:proofErr w:type="gramStart"/>
      <w:r w:rsidR="00DB72A9">
        <w:t xml:space="preserve">department is limited by the </w:t>
      </w:r>
      <w:r>
        <w:t>availability of courses, availability of faculty, and the overall sustainability of the program</w:t>
      </w:r>
      <w:proofErr w:type="gramEnd"/>
      <w:r>
        <w:t xml:space="preserve">. </w:t>
      </w:r>
      <w:r w:rsidR="00C4651E">
        <w:t>The department needs multiple faculty members who can step into essential classes</w:t>
      </w:r>
      <w:r w:rsidR="00EC67B2">
        <w:t xml:space="preserve">. </w:t>
      </w:r>
    </w:p>
    <w:p w14:paraId="7F4FCB68" w14:textId="4ABC7B35" w:rsidR="003D615E" w:rsidRDefault="003D615E" w:rsidP="003D615E">
      <w:pPr>
        <w:pStyle w:val="ListParagraph"/>
        <w:numPr>
          <w:ilvl w:val="0"/>
          <w:numId w:val="20"/>
        </w:numPr>
      </w:pPr>
      <w:r>
        <w:t xml:space="preserve">Committee member comment: </w:t>
      </w:r>
      <w:r w:rsidR="001D7EA0">
        <w:t xml:space="preserve">Earth Sciences </w:t>
      </w:r>
      <w:proofErr w:type="gramStart"/>
      <w:r w:rsidR="001D7EA0">
        <w:t>should be commended</w:t>
      </w:r>
      <w:proofErr w:type="gramEnd"/>
      <w:r w:rsidR="001D7EA0">
        <w:t xml:space="preserve"> for the quality of their proposals</w:t>
      </w:r>
      <w:r w:rsidR="00F6745D">
        <w:t xml:space="preserve">. </w:t>
      </w:r>
    </w:p>
    <w:p w14:paraId="3BCF7107" w14:textId="6A538C42" w:rsidR="00F6745D" w:rsidRDefault="00F6745D" w:rsidP="00F6745D">
      <w:pPr>
        <w:pStyle w:val="ListParagraph"/>
        <w:numPr>
          <w:ilvl w:val="1"/>
          <w:numId w:val="20"/>
        </w:numPr>
      </w:pPr>
      <w:r>
        <w:t xml:space="preserve">All the proposals </w:t>
      </w:r>
      <w:proofErr w:type="gramStart"/>
      <w:r>
        <w:t>were sent</w:t>
      </w:r>
      <w:proofErr w:type="gramEnd"/>
      <w:r>
        <w:t xml:space="preserve"> to Deborah Haddad at the first draft. </w:t>
      </w:r>
    </w:p>
    <w:p w14:paraId="2238B4B8" w14:textId="2EEA58F0" w:rsidR="004A3066" w:rsidRPr="00D0363E" w:rsidRDefault="004A3066" w:rsidP="00FC7C48">
      <w:pPr>
        <w:pStyle w:val="ListParagraph"/>
        <w:numPr>
          <w:ilvl w:val="0"/>
          <w:numId w:val="20"/>
        </w:numPr>
      </w:pPr>
      <w:r w:rsidRPr="00D0363E">
        <w:t xml:space="preserve">Steve Fink: </w:t>
      </w:r>
      <w:r w:rsidR="00FC7C48" w:rsidRPr="00D0363E">
        <w:t xml:space="preserve">The point </w:t>
      </w:r>
      <w:proofErr w:type="gramStart"/>
      <w:r w:rsidR="00FC7C48" w:rsidRPr="00D0363E">
        <w:t>was made</w:t>
      </w:r>
      <w:proofErr w:type="gramEnd"/>
      <w:r w:rsidR="00FC7C48" w:rsidRPr="00D0363E">
        <w:t xml:space="preserve"> at the last Director of Undergraduate Studies meeting that departments should work with Assistant Deans to develop proposals. </w:t>
      </w:r>
    </w:p>
    <w:p w14:paraId="45190A5A" w14:textId="6CA6A692" w:rsidR="00C1700B" w:rsidRDefault="00C1700B" w:rsidP="00355D5F">
      <w:pPr>
        <w:pStyle w:val="ListParagraph"/>
        <w:numPr>
          <w:ilvl w:val="0"/>
          <w:numId w:val="20"/>
        </w:numPr>
      </w:pPr>
      <w:r>
        <w:t xml:space="preserve">Committee member question: Is there an archive of proposals? </w:t>
      </w:r>
    </w:p>
    <w:p w14:paraId="50511A56" w14:textId="03ED7361" w:rsidR="00C1700B" w:rsidRDefault="00C1700B" w:rsidP="00C1700B">
      <w:pPr>
        <w:pStyle w:val="ListParagraph"/>
        <w:numPr>
          <w:ilvl w:val="1"/>
          <w:numId w:val="20"/>
        </w:numPr>
      </w:pPr>
      <w:r>
        <w:t xml:space="preserve">Proposals </w:t>
      </w:r>
      <w:proofErr w:type="gramStart"/>
      <w:r>
        <w:t>can be viewed</w:t>
      </w:r>
      <w:proofErr w:type="gramEnd"/>
      <w:r>
        <w:t xml:space="preserve"> and are searchable on </w:t>
      </w:r>
      <w:proofErr w:type="spellStart"/>
      <w:r>
        <w:t>ASCnet</w:t>
      </w:r>
      <w:proofErr w:type="spellEnd"/>
      <w:r>
        <w:t xml:space="preserve">. </w:t>
      </w:r>
    </w:p>
    <w:p w14:paraId="50ED99E8" w14:textId="36A50E04" w:rsidR="00FC7C48" w:rsidRPr="007F0668" w:rsidRDefault="00C1700B" w:rsidP="007F0668">
      <w:pPr>
        <w:pStyle w:val="ListParagraph"/>
        <w:numPr>
          <w:ilvl w:val="0"/>
          <w:numId w:val="20"/>
        </w:numPr>
      </w:pPr>
      <w:r w:rsidRPr="007F0668">
        <w:t>Committee member question:</w:t>
      </w:r>
      <w:r w:rsidR="00FC7C48" w:rsidRPr="007F0668">
        <w:t xml:space="preserve"> Is there a place where Wendy could discuss the process of designing these certificates</w:t>
      </w:r>
      <w:r w:rsidR="007F0668" w:rsidRPr="007F0668">
        <w:t>?</w:t>
      </w:r>
      <w:r w:rsidR="00FC7C48" w:rsidRPr="007F0668">
        <w:t xml:space="preserve"> </w:t>
      </w:r>
    </w:p>
    <w:p w14:paraId="26706DAA" w14:textId="05505F87" w:rsidR="005807A4" w:rsidRDefault="005807A4" w:rsidP="005807A4">
      <w:pPr>
        <w:pStyle w:val="ListParagraph"/>
        <w:numPr>
          <w:ilvl w:val="1"/>
          <w:numId w:val="20"/>
        </w:numPr>
      </w:pPr>
      <w:r>
        <w:t xml:space="preserve">Wendy could discuss this at the next DUS meeting. </w:t>
      </w:r>
    </w:p>
    <w:p w14:paraId="5266069C" w14:textId="1E8F960F" w:rsidR="002D13BD" w:rsidRPr="00951DE9" w:rsidRDefault="00D85E7C" w:rsidP="00951DE9">
      <w:pPr>
        <w:pStyle w:val="ListParagraph"/>
        <w:numPr>
          <w:ilvl w:val="0"/>
          <w:numId w:val="20"/>
        </w:numPr>
      </w:pPr>
      <w:r>
        <w:t>Letter, Coleman</w:t>
      </w:r>
      <w:r w:rsidR="00E94D25">
        <w:t xml:space="preserve">, </w:t>
      </w:r>
      <w:r w:rsidR="00E94D25" w:rsidRPr="007C041A">
        <w:rPr>
          <w:b/>
          <w:bCs/>
        </w:rPr>
        <w:t>approved</w:t>
      </w:r>
      <w:r w:rsidR="00E94D25">
        <w:t xml:space="preserve"> with one abstention </w:t>
      </w:r>
    </w:p>
    <w:p w14:paraId="29F707C5" w14:textId="3F0F3E10" w:rsidR="00951DE9" w:rsidRDefault="00951DE9" w:rsidP="00951DE9">
      <w:pPr>
        <w:pStyle w:val="ListParagraph"/>
        <w:numPr>
          <w:ilvl w:val="0"/>
          <w:numId w:val="18"/>
        </w:numPr>
      </w:pPr>
      <w:r w:rsidRPr="00951DE9">
        <w:t>Panel updates</w:t>
      </w:r>
    </w:p>
    <w:p w14:paraId="46CCD250" w14:textId="53F04C4C" w:rsidR="00951DE9" w:rsidRDefault="0077697D" w:rsidP="00951DE9">
      <w:pPr>
        <w:pStyle w:val="ListParagraph"/>
        <w:numPr>
          <w:ilvl w:val="0"/>
          <w:numId w:val="20"/>
        </w:numPr>
      </w:pPr>
      <w:r>
        <w:t>A&amp;H2</w:t>
      </w:r>
    </w:p>
    <w:p w14:paraId="44ABD208" w14:textId="1FDFBCB4" w:rsidR="005332F3" w:rsidRDefault="005332F3" w:rsidP="005332F3">
      <w:pPr>
        <w:pStyle w:val="ListParagraph"/>
        <w:numPr>
          <w:ilvl w:val="1"/>
          <w:numId w:val="20"/>
        </w:numPr>
      </w:pPr>
      <w:r>
        <w:t xml:space="preserve">Comparative Studies 6100 – approved with comments </w:t>
      </w:r>
    </w:p>
    <w:p w14:paraId="38658CB2" w14:textId="2353FD6A" w:rsidR="005332F3" w:rsidRDefault="005332F3" w:rsidP="005332F3">
      <w:pPr>
        <w:pStyle w:val="ListParagraph"/>
        <w:numPr>
          <w:ilvl w:val="1"/>
          <w:numId w:val="20"/>
        </w:numPr>
      </w:pPr>
      <w:r>
        <w:t>Comparative Studies 6200 – approved with comments</w:t>
      </w:r>
    </w:p>
    <w:p w14:paraId="737BAEC1" w14:textId="35507101" w:rsidR="005332F3" w:rsidRDefault="005332F3" w:rsidP="005332F3">
      <w:pPr>
        <w:pStyle w:val="ListParagraph"/>
        <w:numPr>
          <w:ilvl w:val="1"/>
          <w:numId w:val="20"/>
        </w:numPr>
      </w:pPr>
      <w:r>
        <w:t>Comparative Studies 6300 – approved with comments</w:t>
      </w:r>
    </w:p>
    <w:p w14:paraId="425E2206" w14:textId="04132AF1" w:rsidR="005332F3" w:rsidRDefault="005332F3" w:rsidP="005332F3">
      <w:pPr>
        <w:pStyle w:val="ListParagraph"/>
        <w:numPr>
          <w:ilvl w:val="1"/>
          <w:numId w:val="20"/>
        </w:numPr>
      </w:pPr>
      <w:r>
        <w:t>Comparative Studies 6400 – approved with comments</w:t>
      </w:r>
    </w:p>
    <w:p w14:paraId="41EE4230" w14:textId="6953CB6C" w:rsidR="005332F3" w:rsidRDefault="005332F3" w:rsidP="005332F3">
      <w:pPr>
        <w:pStyle w:val="ListParagraph"/>
        <w:numPr>
          <w:ilvl w:val="1"/>
          <w:numId w:val="20"/>
        </w:numPr>
      </w:pPr>
      <w:r>
        <w:t>Comparative Studies 6500 – approved with comments</w:t>
      </w:r>
    </w:p>
    <w:p w14:paraId="4202678F" w14:textId="4975C8BF" w:rsidR="005332F3" w:rsidRDefault="005332F3" w:rsidP="005332F3">
      <w:pPr>
        <w:pStyle w:val="ListParagraph"/>
        <w:numPr>
          <w:ilvl w:val="1"/>
          <w:numId w:val="20"/>
        </w:numPr>
      </w:pPr>
      <w:r>
        <w:t>Comparative Studies 8100 – approved with comments</w:t>
      </w:r>
    </w:p>
    <w:p w14:paraId="0D2018AF" w14:textId="7A3BCB61" w:rsidR="005332F3" w:rsidRDefault="005332F3" w:rsidP="005332F3">
      <w:pPr>
        <w:pStyle w:val="ListParagraph"/>
        <w:numPr>
          <w:ilvl w:val="1"/>
          <w:numId w:val="20"/>
        </w:numPr>
      </w:pPr>
      <w:r>
        <w:t>Comparative Studies 8200 – approved with comments</w:t>
      </w:r>
    </w:p>
    <w:p w14:paraId="6F9D3CC4" w14:textId="1B4BFF90" w:rsidR="005332F3" w:rsidRDefault="005332F3" w:rsidP="005332F3">
      <w:pPr>
        <w:pStyle w:val="ListParagraph"/>
        <w:numPr>
          <w:ilvl w:val="1"/>
          <w:numId w:val="20"/>
        </w:numPr>
      </w:pPr>
      <w:r>
        <w:t>Comparative Studies 8990 – approved with comments</w:t>
      </w:r>
    </w:p>
    <w:p w14:paraId="6FB92327" w14:textId="2A92E4EE" w:rsidR="0077697D" w:rsidRDefault="00B903F5" w:rsidP="00951DE9">
      <w:pPr>
        <w:pStyle w:val="ListParagraph"/>
        <w:numPr>
          <w:ilvl w:val="0"/>
          <w:numId w:val="20"/>
        </w:numPr>
      </w:pPr>
      <w:r>
        <w:t>A&amp;H1</w:t>
      </w:r>
    </w:p>
    <w:p w14:paraId="606543EB" w14:textId="2B6842DD" w:rsidR="00E206B0" w:rsidRDefault="00E206B0" w:rsidP="00E206B0">
      <w:pPr>
        <w:pStyle w:val="ListParagraph"/>
        <w:numPr>
          <w:ilvl w:val="1"/>
          <w:numId w:val="20"/>
        </w:numPr>
      </w:pPr>
      <w:r>
        <w:t xml:space="preserve">AAAS 3110S – approved with two contingencies </w:t>
      </w:r>
    </w:p>
    <w:p w14:paraId="7243244E" w14:textId="71777B14" w:rsidR="00E206B0" w:rsidRDefault="00E206B0" w:rsidP="00E206B0">
      <w:pPr>
        <w:pStyle w:val="ListParagraph"/>
        <w:numPr>
          <w:ilvl w:val="1"/>
          <w:numId w:val="20"/>
        </w:numPr>
      </w:pPr>
      <w:r>
        <w:lastRenderedPageBreak/>
        <w:t>Russian 3355.99 – approved with one contingency and one comment</w:t>
      </w:r>
    </w:p>
    <w:p w14:paraId="5346456F" w14:textId="0FB9A781" w:rsidR="00B903F5" w:rsidRDefault="00B903F5" w:rsidP="00951DE9">
      <w:pPr>
        <w:pStyle w:val="ListParagraph"/>
        <w:numPr>
          <w:ilvl w:val="0"/>
          <w:numId w:val="20"/>
        </w:numPr>
      </w:pPr>
      <w:r>
        <w:t>NMS</w:t>
      </w:r>
    </w:p>
    <w:p w14:paraId="605BAF71" w14:textId="7D5E1F3E" w:rsidR="00E206B0" w:rsidRDefault="00E206B0" w:rsidP="00E206B0">
      <w:pPr>
        <w:pStyle w:val="ListParagraph"/>
        <w:numPr>
          <w:ilvl w:val="1"/>
          <w:numId w:val="20"/>
        </w:numPr>
      </w:pPr>
      <w:r>
        <w:t>Earth Science 5501 – approved via e-vote</w:t>
      </w:r>
    </w:p>
    <w:p w14:paraId="0842A23E" w14:textId="1EE1826A" w:rsidR="00B903F5" w:rsidRDefault="00B903F5" w:rsidP="00951DE9">
      <w:pPr>
        <w:pStyle w:val="ListParagraph"/>
        <w:numPr>
          <w:ilvl w:val="0"/>
          <w:numId w:val="20"/>
        </w:numPr>
      </w:pPr>
      <w:r>
        <w:t>SBS</w:t>
      </w:r>
    </w:p>
    <w:p w14:paraId="4C54DDC5" w14:textId="7D9345E7" w:rsidR="00E206B0" w:rsidRDefault="00354D10" w:rsidP="00E206B0">
      <w:pPr>
        <w:pStyle w:val="ListParagraph"/>
        <w:numPr>
          <w:ilvl w:val="1"/>
          <w:numId w:val="20"/>
        </w:numPr>
      </w:pPr>
      <w:r>
        <w:t>Geography 5801 – approved with one contingency and two recommendations</w:t>
      </w:r>
    </w:p>
    <w:p w14:paraId="15EDAAB4" w14:textId="12D2B63F" w:rsidR="00354D10" w:rsidRDefault="00977D23" w:rsidP="00E206B0">
      <w:pPr>
        <w:pStyle w:val="ListParagraph"/>
        <w:numPr>
          <w:ilvl w:val="1"/>
          <w:numId w:val="20"/>
        </w:numPr>
      </w:pPr>
      <w:r>
        <w:t>Geography 2400 – approved with two comments</w:t>
      </w:r>
    </w:p>
    <w:p w14:paraId="38A63B52" w14:textId="187CF5B8" w:rsidR="00977D23" w:rsidRDefault="00977D23" w:rsidP="00E206B0">
      <w:pPr>
        <w:pStyle w:val="ListParagraph"/>
        <w:numPr>
          <w:ilvl w:val="1"/>
          <w:numId w:val="20"/>
        </w:numPr>
      </w:pPr>
      <w:r>
        <w:t xml:space="preserve">Sociology 5925 – approved with two recommendations </w:t>
      </w:r>
    </w:p>
    <w:p w14:paraId="0CEB49A3" w14:textId="0F10BB9A" w:rsidR="00977D23" w:rsidRDefault="00977D23" w:rsidP="00E206B0">
      <w:pPr>
        <w:pStyle w:val="ListParagraph"/>
        <w:numPr>
          <w:ilvl w:val="1"/>
          <w:numId w:val="20"/>
        </w:numPr>
      </w:pPr>
      <w:r>
        <w:t xml:space="preserve">Psychology 8860 – approved with two </w:t>
      </w:r>
      <w:r w:rsidR="00F96C0D">
        <w:t>recommendations</w:t>
      </w:r>
      <w:r>
        <w:t xml:space="preserve"> </w:t>
      </w:r>
    </w:p>
    <w:p w14:paraId="344F1416" w14:textId="7FAA921D" w:rsidR="00B903F5" w:rsidRDefault="00B903F5" w:rsidP="00951DE9">
      <w:pPr>
        <w:pStyle w:val="ListParagraph"/>
        <w:numPr>
          <w:ilvl w:val="0"/>
          <w:numId w:val="20"/>
        </w:numPr>
      </w:pPr>
      <w:r>
        <w:t xml:space="preserve">Assessment </w:t>
      </w:r>
    </w:p>
    <w:p w14:paraId="4DB45C4B" w14:textId="4D1CB78A" w:rsidR="00BA7407" w:rsidRPr="00951DE9" w:rsidRDefault="00BA7407" w:rsidP="00BA7407">
      <w:pPr>
        <w:pStyle w:val="ListParagraph"/>
        <w:numPr>
          <w:ilvl w:val="1"/>
          <w:numId w:val="20"/>
        </w:numPr>
      </w:pPr>
      <w:r>
        <w:t>Cancelled</w:t>
      </w:r>
    </w:p>
    <w:p w14:paraId="76DF318D" w14:textId="2C0BC87D" w:rsidR="00DB72A9" w:rsidRDefault="00DB72A9" w:rsidP="00DB72A9">
      <w:pPr>
        <w:pStyle w:val="ListParagraph"/>
        <w:numPr>
          <w:ilvl w:val="0"/>
          <w:numId w:val="18"/>
        </w:numPr>
      </w:pPr>
      <w:r>
        <w:t>Chair updates</w:t>
      </w:r>
    </w:p>
    <w:p w14:paraId="5B173E12" w14:textId="7B18FB03" w:rsidR="00DB72A9" w:rsidRDefault="00DB72A9" w:rsidP="00DB72A9">
      <w:pPr>
        <w:pStyle w:val="ListParagraph"/>
        <w:numPr>
          <w:ilvl w:val="0"/>
          <w:numId w:val="21"/>
        </w:numPr>
      </w:pPr>
      <w:r>
        <w:t>Certificate update:</w:t>
      </w:r>
    </w:p>
    <w:p w14:paraId="08628A3E" w14:textId="3955CFD7" w:rsidR="00DB72A9" w:rsidRDefault="00DB72A9" w:rsidP="00DB72A9">
      <w:pPr>
        <w:pStyle w:val="ListParagraph"/>
        <w:numPr>
          <w:ilvl w:val="1"/>
          <w:numId w:val="21"/>
        </w:numPr>
      </w:pPr>
      <w:r>
        <w:t xml:space="preserve">The review will entail approximately 15 certificates from outside ASC. </w:t>
      </w:r>
    </w:p>
    <w:p w14:paraId="2C135043" w14:textId="6CBB8417" w:rsidR="00DB72A9" w:rsidRDefault="00DB72A9" w:rsidP="00DB72A9">
      <w:pPr>
        <w:pStyle w:val="ListParagraph"/>
        <w:numPr>
          <w:ilvl w:val="0"/>
          <w:numId w:val="21"/>
        </w:numPr>
      </w:pPr>
      <w:r w:rsidRPr="00166C1A">
        <w:t xml:space="preserve">Alison Crocetta will discuss the Annual Report with the ASC Faculty Senate at their next meeting. The ASC Faculty Senate has to vote to approve the report. </w:t>
      </w:r>
    </w:p>
    <w:p w14:paraId="04F1C6E5" w14:textId="69831D34" w:rsidR="00951DE9" w:rsidRDefault="00951DE9" w:rsidP="00951DE9">
      <w:pPr>
        <w:pStyle w:val="ListParagraph"/>
        <w:numPr>
          <w:ilvl w:val="0"/>
          <w:numId w:val="18"/>
        </w:numPr>
      </w:pPr>
      <w:r w:rsidRPr="00951DE9">
        <w:t>GE updates</w:t>
      </w:r>
    </w:p>
    <w:p w14:paraId="2A325B2E" w14:textId="2609F5A8" w:rsidR="000B399C" w:rsidRDefault="000B399C" w:rsidP="00DB72A9">
      <w:pPr>
        <w:pStyle w:val="ListParagraph"/>
        <w:numPr>
          <w:ilvl w:val="0"/>
          <w:numId w:val="20"/>
        </w:numPr>
      </w:pPr>
      <w:r>
        <w:t xml:space="preserve">Update on GE </w:t>
      </w:r>
      <w:r w:rsidR="00DB72A9">
        <w:t>discussions</w:t>
      </w:r>
      <w:r>
        <w:t xml:space="preserve"> at </w:t>
      </w:r>
      <w:r w:rsidR="00284D2E">
        <w:t xml:space="preserve">ASC Faculty Senate: </w:t>
      </w:r>
    </w:p>
    <w:p w14:paraId="7067D9DF" w14:textId="445494AE" w:rsidR="00A021A8" w:rsidRDefault="00284D2E" w:rsidP="006F2E67">
      <w:pPr>
        <w:pStyle w:val="ListParagraph"/>
        <w:numPr>
          <w:ilvl w:val="1"/>
          <w:numId w:val="20"/>
        </w:numPr>
      </w:pPr>
      <w:r>
        <w:t xml:space="preserve">Meg Daly came to the last meeting to discuss GE updates </w:t>
      </w:r>
      <w:r w:rsidR="006F2E67">
        <w:t>related to the bookends.</w:t>
      </w:r>
    </w:p>
    <w:p w14:paraId="46CA5C93" w14:textId="01A0858F" w:rsidR="00284D2E" w:rsidRDefault="004B3E7F" w:rsidP="006F2E67">
      <w:pPr>
        <w:pStyle w:val="ListParagraph"/>
        <w:numPr>
          <w:ilvl w:val="1"/>
          <w:numId w:val="20"/>
        </w:numPr>
      </w:pPr>
      <w:r>
        <w:t xml:space="preserve">Alan Kalish discussed </w:t>
      </w:r>
      <w:r w:rsidR="006F2E67">
        <w:t>the proposed GE ELOs.</w:t>
      </w:r>
    </w:p>
    <w:p w14:paraId="7D77E3B8" w14:textId="0B1506FD" w:rsidR="004B3E7F" w:rsidRDefault="004B3E7F" w:rsidP="00A021A8">
      <w:pPr>
        <w:pStyle w:val="ListParagraph"/>
        <w:numPr>
          <w:ilvl w:val="1"/>
          <w:numId w:val="20"/>
        </w:numPr>
      </w:pPr>
      <w:r>
        <w:t xml:space="preserve">Ad-hoc committees </w:t>
      </w:r>
      <w:proofErr w:type="gramStart"/>
      <w:r>
        <w:t>were proposed</w:t>
      </w:r>
      <w:proofErr w:type="gramEnd"/>
      <w:r>
        <w:t xml:space="preserve"> to discuss issues that are arising with GE implementation and to discuss theme proposals. </w:t>
      </w:r>
    </w:p>
    <w:p w14:paraId="40648C36" w14:textId="058E7335" w:rsidR="004031AD" w:rsidRDefault="004031AD" w:rsidP="00934C4D">
      <w:pPr>
        <w:pStyle w:val="ListParagraph"/>
        <w:numPr>
          <w:ilvl w:val="0"/>
          <w:numId w:val="20"/>
        </w:numPr>
      </w:pPr>
      <w:r>
        <w:t xml:space="preserve">Committee member question: Is there a transition plan for students? </w:t>
      </w:r>
    </w:p>
    <w:p w14:paraId="44E65913" w14:textId="39A7B9D7" w:rsidR="002D063A" w:rsidRDefault="002D063A" w:rsidP="002D063A">
      <w:pPr>
        <w:pStyle w:val="ListParagraph"/>
        <w:numPr>
          <w:ilvl w:val="1"/>
          <w:numId w:val="20"/>
        </w:numPr>
      </w:pPr>
      <w:r>
        <w:t xml:space="preserve">An advising plan needs to </w:t>
      </w:r>
      <w:proofErr w:type="gramStart"/>
      <w:r>
        <w:t>be developed</w:t>
      </w:r>
      <w:proofErr w:type="gramEnd"/>
      <w:r>
        <w:t xml:space="preserve"> first. Other implementation issues need to be resolved before an advising plan. There will be a transition plan for students, which will be less complicated than semester conversion. We will have to take into consideration that some courses </w:t>
      </w:r>
      <w:proofErr w:type="gramStart"/>
      <w:r>
        <w:t>will no longer be offered</w:t>
      </w:r>
      <w:proofErr w:type="gramEnd"/>
      <w:r>
        <w:t xml:space="preserve">. There will likely be a lot of individualization to the transition </w:t>
      </w:r>
      <w:r w:rsidR="00136B1F">
        <w:t xml:space="preserve">plan. </w:t>
      </w:r>
    </w:p>
    <w:p w14:paraId="0BD6E434" w14:textId="40FD72E7" w:rsidR="00A04989" w:rsidRDefault="00A87C53" w:rsidP="006C54F2">
      <w:pPr>
        <w:pStyle w:val="ListParagraph"/>
        <w:numPr>
          <w:ilvl w:val="0"/>
          <w:numId w:val="20"/>
        </w:numPr>
      </w:pPr>
      <w:r>
        <w:t xml:space="preserve">An implementation document is being developed, which will be released around Thanksgiving to the larger implementation committee and then to the university at large. </w:t>
      </w:r>
    </w:p>
    <w:p w14:paraId="3E9DE1A2" w14:textId="4C47D477" w:rsidR="00792E7F" w:rsidRDefault="00792E7F" w:rsidP="006C54F2">
      <w:pPr>
        <w:pStyle w:val="ListParagraph"/>
        <w:numPr>
          <w:ilvl w:val="0"/>
          <w:numId w:val="20"/>
        </w:numPr>
      </w:pPr>
      <w:r>
        <w:t xml:space="preserve">Committee member question: ASC Faculty Senators are interested in developing new themes. Are there rules yet regarding the creation of new themes? </w:t>
      </w:r>
    </w:p>
    <w:p w14:paraId="7AAEA49B" w14:textId="1F4A07EE" w:rsidR="000A24AA" w:rsidRDefault="00CC1D44" w:rsidP="00D0363E">
      <w:pPr>
        <w:pStyle w:val="ListParagraph"/>
        <w:numPr>
          <w:ilvl w:val="1"/>
          <w:numId w:val="20"/>
        </w:numPr>
      </w:pPr>
      <w:r w:rsidRPr="00D0363E">
        <w:t>An upcoming meeting</w:t>
      </w:r>
      <w:r>
        <w:t xml:space="preserve"> will clarify this issue. Overlap of subcommittees has created some confusion. </w:t>
      </w:r>
      <w:r w:rsidR="00F50DE5">
        <w:t>The implementation committee wa</w:t>
      </w:r>
      <w:r w:rsidR="00C1168E">
        <w:t xml:space="preserve">nts to create a proposal with clear messaging to release to departments. </w:t>
      </w:r>
    </w:p>
    <w:p w14:paraId="2404FDEA" w14:textId="3DE8DF65" w:rsidR="00646B3C" w:rsidRDefault="00E37E44" w:rsidP="000A24AA">
      <w:pPr>
        <w:pStyle w:val="ListParagraph"/>
        <w:numPr>
          <w:ilvl w:val="1"/>
          <w:numId w:val="20"/>
        </w:numPr>
      </w:pPr>
      <w:r>
        <w:t xml:space="preserve">Departments want to see themselves in the themes that are developed, and they do not see their place in the themes that </w:t>
      </w:r>
      <w:proofErr w:type="gramStart"/>
      <w:r>
        <w:t>have already been approved</w:t>
      </w:r>
      <w:proofErr w:type="gramEnd"/>
      <w:r>
        <w:t xml:space="preserve">. We want departments to think of how they can fit in the model and be creative about their disciplines. Any themes that are proposed need to have comparable breadth to those that </w:t>
      </w:r>
      <w:proofErr w:type="gramStart"/>
      <w:r>
        <w:t>have been approved</w:t>
      </w:r>
      <w:proofErr w:type="gramEnd"/>
      <w:r>
        <w:t xml:space="preserve">. </w:t>
      </w:r>
    </w:p>
    <w:p w14:paraId="056D133D" w14:textId="12F9DFA1" w:rsidR="00E37E44" w:rsidRDefault="00E37E44" w:rsidP="008A120B">
      <w:pPr>
        <w:pStyle w:val="ListParagraph"/>
        <w:numPr>
          <w:ilvl w:val="1"/>
          <w:numId w:val="20"/>
        </w:numPr>
      </w:pPr>
      <w:r>
        <w:t xml:space="preserve">The themes are broad, and it is an intellectual challenge to get departments to see how their courses can fit in. It will also be difficult for students to understand the themes until the themes </w:t>
      </w:r>
      <w:proofErr w:type="gramStart"/>
      <w:r>
        <w:t>are populated</w:t>
      </w:r>
      <w:proofErr w:type="gramEnd"/>
      <w:r>
        <w:t xml:space="preserve"> with courses. </w:t>
      </w:r>
    </w:p>
    <w:p w14:paraId="3343EA89" w14:textId="41412603" w:rsidR="00E37E44" w:rsidRDefault="00AE6BD0" w:rsidP="008A120B">
      <w:pPr>
        <w:pStyle w:val="ListParagraph"/>
        <w:numPr>
          <w:ilvl w:val="1"/>
          <w:numId w:val="20"/>
        </w:numPr>
      </w:pPr>
      <w:r>
        <w:lastRenderedPageBreak/>
        <w:t xml:space="preserve">There are opportunities for humanities to fit in the themes that departments might be overlooking. The discovery themes demonstrate how this is possible. </w:t>
      </w:r>
    </w:p>
    <w:p w14:paraId="7B5C1814" w14:textId="4A84F3F3" w:rsidR="008D2D1C" w:rsidRDefault="008D2D1C" w:rsidP="008A120B">
      <w:pPr>
        <w:pStyle w:val="ListParagraph"/>
        <w:numPr>
          <w:ilvl w:val="1"/>
          <w:numId w:val="20"/>
        </w:numPr>
      </w:pPr>
      <w:r>
        <w:t xml:space="preserve">The overarching “Citizenship for a Diverse and Just World” theme maps well to the humanities as well. </w:t>
      </w:r>
    </w:p>
    <w:p w14:paraId="698F81AC" w14:textId="300CB0E2" w:rsidR="009A4D4D" w:rsidRDefault="009A4D4D" w:rsidP="008A120B">
      <w:pPr>
        <w:pStyle w:val="ListParagraph"/>
        <w:numPr>
          <w:ilvl w:val="1"/>
          <w:numId w:val="20"/>
        </w:numPr>
      </w:pPr>
      <w:r>
        <w:t xml:space="preserve">Departments need a definition of citizenship for this theme. The definition changes the meaning of this theme. </w:t>
      </w:r>
    </w:p>
    <w:p w14:paraId="4EB074D3" w14:textId="36A2C9FF" w:rsidR="00387B7F" w:rsidRDefault="00E94A13" w:rsidP="00A62E66">
      <w:pPr>
        <w:pStyle w:val="ListParagraph"/>
        <w:numPr>
          <w:ilvl w:val="0"/>
          <w:numId w:val="20"/>
        </w:numPr>
      </w:pPr>
      <w:r>
        <w:t xml:space="preserve">Committee member comment: The themes </w:t>
      </w:r>
      <w:proofErr w:type="gramStart"/>
      <w:r>
        <w:t>aren’t</w:t>
      </w:r>
      <w:proofErr w:type="gramEnd"/>
      <w:r>
        <w:t xml:space="preserve"> the biggest concern for departments. The procedures are most important. Departments are highly dependent on the GE for enrollment, and they want to be able to move forward with the planning process. </w:t>
      </w:r>
    </w:p>
    <w:p w14:paraId="1E2C0358" w14:textId="12A327E5" w:rsidR="00231D2E" w:rsidRDefault="00231D2E" w:rsidP="00A62E66">
      <w:pPr>
        <w:pStyle w:val="ListParagraph"/>
        <w:numPr>
          <w:ilvl w:val="0"/>
          <w:numId w:val="20"/>
        </w:numPr>
      </w:pPr>
      <w:r>
        <w:t xml:space="preserve">Committee member comment: </w:t>
      </w:r>
      <w:r w:rsidR="0012035C">
        <w:t xml:space="preserve">Earth Sciences polled students and found that if students </w:t>
      </w:r>
      <w:proofErr w:type="gramStart"/>
      <w:r w:rsidR="0012035C">
        <w:t>are</w:t>
      </w:r>
      <w:proofErr w:type="gramEnd"/>
      <w:r w:rsidR="0012035C">
        <w:t xml:space="preserve"> given the option of not taking a science course in the themes, 100% of BA students would cho</w:t>
      </w:r>
      <w:r w:rsidR="00AC43ED">
        <w:t>o</w:t>
      </w:r>
      <w:r w:rsidR="0012035C">
        <w:t xml:space="preserve">se to not take one. </w:t>
      </w:r>
    </w:p>
    <w:p w14:paraId="6CD0B853" w14:textId="104A2260" w:rsidR="00CD5223" w:rsidRDefault="00CD5223" w:rsidP="00CD5223">
      <w:pPr>
        <w:pStyle w:val="ListParagraph"/>
        <w:numPr>
          <w:ilvl w:val="1"/>
          <w:numId w:val="20"/>
        </w:numPr>
      </w:pPr>
      <w:r>
        <w:t xml:space="preserve">This should be an opportunity to look into interdisciplinary team-taught courses. </w:t>
      </w:r>
    </w:p>
    <w:p w14:paraId="611F5DEF" w14:textId="6D3FF06E" w:rsidR="006674FE" w:rsidRPr="00D0363E" w:rsidRDefault="006674FE" w:rsidP="00895A24">
      <w:pPr>
        <w:pStyle w:val="ListParagraph"/>
        <w:numPr>
          <w:ilvl w:val="0"/>
          <w:numId w:val="20"/>
        </w:numPr>
      </w:pPr>
      <w:r>
        <w:t xml:space="preserve">Committee member question: When can we expect </w:t>
      </w:r>
      <w:r w:rsidRPr="00D0363E">
        <w:t xml:space="preserve">theme-specific GE ELOs? </w:t>
      </w:r>
    </w:p>
    <w:p w14:paraId="48F790BD" w14:textId="08513EF4" w:rsidR="00011BE2" w:rsidRDefault="004D6C64" w:rsidP="00D0363E">
      <w:pPr>
        <w:pStyle w:val="ListParagraph"/>
        <w:numPr>
          <w:ilvl w:val="1"/>
          <w:numId w:val="20"/>
        </w:numPr>
      </w:pPr>
      <w:r w:rsidRPr="00D0363E">
        <w:t xml:space="preserve">The </w:t>
      </w:r>
      <w:r w:rsidR="00D0363E" w:rsidRPr="00D0363E">
        <w:t>general</w:t>
      </w:r>
      <w:r w:rsidRPr="00D0363E">
        <w:t xml:space="preserve"> theme ELOs are out for feedback. The </w:t>
      </w:r>
      <w:r w:rsidR="00D0363E" w:rsidRPr="00D0363E">
        <w:t>theme-</w:t>
      </w:r>
      <w:r w:rsidRPr="00D0363E">
        <w:t>specific</w:t>
      </w:r>
      <w:r>
        <w:t xml:space="preserve"> ELOs are next. </w:t>
      </w:r>
    </w:p>
    <w:p w14:paraId="1C86CDB3" w14:textId="429DC8AF" w:rsidR="00586BC7" w:rsidRDefault="00D0363E" w:rsidP="00D0363E">
      <w:pPr>
        <w:pStyle w:val="ListParagraph"/>
        <w:numPr>
          <w:ilvl w:val="1"/>
          <w:numId w:val="20"/>
        </w:numPr>
      </w:pPr>
      <w:r>
        <w:t xml:space="preserve">The ELOs </w:t>
      </w:r>
      <w:r w:rsidR="00540B24">
        <w:t xml:space="preserve">will be refined at a meeting on Monday. They </w:t>
      </w:r>
      <w:proofErr w:type="gramStart"/>
      <w:r w:rsidR="00540B24">
        <w:t>can be discussed</w:t>
      </w:r>
      <w:proofErr w:type="gramEnd"/>
      <w:r w:rsidR="00540B24">
        <w:t xml:space="preserve"> at panels after this. </w:t>
      </w:r>
    </w:p>
    <w:p w14:paraId="685E0A03" w14:textId="24591469" w:rsidR="009C2181" w:rsidRDefault="009C2181" w:rsidP="008F72B7">
      <w:pPr>
        <w:pStyle w:val="ListParagraph"/>
        <w:numPr>
          <w:ilvl w:val="0"/>
          <w:numId w:val="20"/>
        </w:numPr>
      </w:pPr>
      <w:r>
        <w:t xml:space="preserve">Committee member question: </w:t>
      </w:r>
      <w:r w:rsidR="00B32814">
        <w:t>What role will ASCC play in the curricular approval process</w:t>
      </w:r>
      <w:r w:rsidR="000F1B97">
        <w:t xml:space="preserve"> during implementation</w:t>
      </w:r>
      <w:r w:rsidR="00B32814">
        <w:t xml:space="preserve">? </w:t>
      </w:r>
    </w:p>
    <w:p w14:paraId="5496178C" w14:textId="0D0ADFE6" w:rsidR="00112855" w:rsidRDefault="00112855" w:rsidP="00AC43ED">
      <w:pPr>
        <w:pStyle w:val="ListParagraph"/>
        <w:numPr>
          <w:ilvl w:val="1"/>
          <w:numId w:val="20"/>
        </w:numPr>
      </w:pPr>
      <w:r>
        <w:t xml:space="preserve">ASCC will maintain </w:t>
      </w:r>
      <w:r w:rsidR="00AC43ED">
        <w:t>its</w:t>
      </w:r>
      <w:r>
        <w:t xml:space="preserve"> role in the approval process. </w:t>
      </w:r>
    </w:p>
    <w:p w14:paraId="3BB609C4" w14:textId="74E4491D" w:rsidR="000F1B97" w:rsidRDefault="000F1B97" w:rsidP="00112855">
      <w:pPr>
        <w:pStyle w:val="ListParagraph"/>
        <w:numPr>
          <w:ilvl w:val="1"/>
          <w:numId w:val="20"/>
        </w:numPr>
      </w:pPr>
      <w:r>
        <w:t xml:space="preserve">The implementation committee will discuss the process for fast-tracking foundation courses. </w:t>
      </w:r>
    </w:p>
    <w:p w14:paraId="74D5CD07" w14:textId="174CCC5E" w:rsidR="00D31FF7" w:rsidRDefault="00D31FF7" w:rsidP="00112855">
      <w:pPr>
        <w:pStyle w:val="ListParagraph"/>
        <w:numPr>
          <w:ilvl w:val="1"/>
          <w:numId w:val="20"/>
        </w:numPr>
      </w:pPr>
      <w:r>
        <w:t xml:space="preserve">For the themes, we are considering having one theme panel since courses will be interdisciplinary. The panel will be part of ASCC. There will be a two-step approval process. </w:t>
      </w:r>
      <w:r w:rsidR="00E7486A">
        <w:t xml:space="preserve">There may be an ad-hoc member on panels to try to avoid courses </w:t>
      </w:r>
      <w:proofErr w:type="gramStart"/>
      <w:r w:rsidR="00E7486A">
        <w:t>being sent</w:t>
      </w:r>
      <w:proofErr w:type="gramEnd"/>
      <w:r w:rsidR="00E7486A">
        <w:t xml:space="preserve"> back unnecessarily. </w:t>
      </w:r>
    </w:p>
    <w:p w14:paraId="7848F309" w14:textId="202E6CB6" w:rsidR="00F14685" w:rsidRDefault="00F14685" w:rsidP="00112855">
      <w:pPr>
        <w:pStyle w:val="ListParagraph"/>
        <w:numPr>
          <w:ilvl w:val="1"/>
          <w:numId w:val="20"/>
        </w:numPr>
      </w:pPr>
      <w:r>
        <w:t xml:space="preserve">There will be a working group to discuss the themes, including theme ideas, ELOs, and the process of developing theme courses. </w:t>
      </w:r>
    </w:p>
    <w:p w14:paraId="7D0043B5" w14:textId="3FDE97C2" w:rsidR="001A0771" w:rsidRDefault="002254A2" w:rsidP="004027CF">
      <w:pPr>
        <w:pStyle w:val="ListParagraph"/>
        <w:numPr>
          <w:ilvl w:val="0"/>
          <w:numId w:val="20"/>
        </w:numPr>
      </w:pPr>
      <w:r>
        <w:t xml:space="preserve">Committee member comment: It is good that the timeline for implementation </w:t>
      </w:r>
      <w:proofErr w:type="gramStart"/>
      <w:r>
        <w:t>is being extended</w:t>
      </w:r>
      <w:proofErr w:type="gramEnd"/>
      <w:r>
        <w:t xml:space="preserve">. We have already </w:t>
      </w:r>
      <w:r w:rsidR="004027CF">
        <w:t>passed</w:t>
      </w:r>
      <w:r>
        <w:t xml:space="preserve"> some of the deadlines on the OAA website. </w:t>
      </w:r>
    </w:p>
    <w:p w14:paraId="27CD12A4" w14:textId="2C77A645" w:rsidR="002254A2" w:rsidRDefault="00E7180E" w:rsidP="002254A2">
      <w:pPr>
        <w:pStyle w:val="ListParagraph"/>
        <w:numPr>
          <w:ilvl w:val="1"/>
          <w:numId w:val="20"/>
        </w:numPr>
      </w:pPr>
      <w:r>
        <w:t xml:space="preserve">We need to find a productive balance. The current timeline risks rushing the end of the process. We do not want faculty to feel that they </w:t>
      </w:r>
      <w:proofErr w:type="gramStart"/>
      <w:r>
        <w:t>are</w:t>
      </w:r>
      <w:r w:rsidR="00C2478F">
        <w:t xml:space="preserve"> forced</w:t>
      </w:r>
      <w:proofErr w:type="gramEnd"/>
      <w:r w:rsidR="00C2478F">
        <w:t xml:space="preserve"> into accepting the GE. However, a</w:t>
      </w:r>
      <w:r>
        <w:t xml:space="preserve"> deadline is necessary to make sure the work is completed. </w:t>
      </w:r>
    </w:p>
    <w:p w14:paraId="55E533B7" w14:textId="5954219F" w:rsidR="00C2478F" w:rsidRDefault="00C2478F" w:rsidP="00C2478F">
      <w:pPr>
        <w:pStyle w:val="ListParagraph"/>
        <w:numPr>
          <w:ilvl w:val="1"/>
          <w:numId w:val="20"/>
        </w:numPr>
      </w:pPr>
      <w:r>
        <w:t xml:space="preserve">We want to reverse engineer the implementation timeline and develop a clear rationale for changing the timeline. The new timeline </w:t>
      </w:r>
      <w:proofErr w:type="gramStart"/>
      <w:r>
        <w:t>will be sent out</w:t>
      </w:r>
      <w:proofErr w:type="gramEnd"/>
      <w:r>
        <w:t xml:space="preserve"> to the university community. </w:t>
      </w:r>
    </w:p>
    <w:p w14:paraId="0B9AA728" w14:textId="2E961147" w:rsidR="00363949" w:rsidRDefault="00363949" w:rsidP="00363949">
      <w:pPr>
        <w:pStyle w:val="ListParagraph"/>
        <w:numPr>
          <w:ilvl w:val="0"/>
          <w:numId w:val="20"/>
        </w:numPr>
      </w:pPr>
      <w:r>
        <w:t xml:space="preserve">Committee member comment: One of the reasons for revising the GE was to reduce the size and number of classes. It seems like this model will result in a large number of courses, </w:t>
      </w:r>
      <w:proofErr w:type="gramStart"/>
      <w:r>
        <w:t>possibly</w:t>
      </w:r>
      <w:proofErr w:type="gramEnd"/>
      <w:r>
        <w:t xml:space="preserve"> even more than the number we have now. </w:t>
      </w:r>
    </w:p>
    <w:p w14:paraId="4E21A250" w14:textId="579D1CA5" w:rsidR="00363949" w:rsidRDefault="00926AFF" w:rsidP="00363949">
      <w:pPr>
        <w:pStyle w:val="ListParagraph"/>
        <w:numPr>
          <w:ilvl w:val="1"/>
          <w:numId w:val="20"/>
        </w:numPr>
      </w:pPr>
      <w:r>
        <w:lastRenderedPageBreak/>
        <w:t xml:space="preserve">Students will take fewer courses overall. </w:t>
      </w:r>
      <w:proofErr w:type="gramStart"/>
      <w:r>
        <w:t>Hopefully</w:t>
      </w:r>
      <w:proofErr w:type="gramEnd"/>
      <w:r>
        <w:t xml:space="preserve"> this will result in a </w:t>
      </w:r>
      <w:r w:rsidR="00546546">
        <w:t>natural</w:t>
      </w:r>
      <w:r>
        <w:t xml:space="preserve"> thinning of courses to reduce overhead on the departments. </w:t>
      </w:r>
    </w:p>
    <w:p w14:paraId="5E7E4EAC" w14:textId="03849DCA" w:rsidR="00DE2AFF" w:rsidRDefault="00C148AB" w:rsidP="007437F2">
      <w:pPr>
        <w:pStyle w:val="ListParagraph"/>
        <w:numPr>
          <w:ilvl w:val="0"/>
          <w:numId w:val="20"/>
        </w:numPr>
      </w:pPr>
      <w:r>
        <w:t xml:space="preserve">Committee member </w:t>
      </w:r>
      <w:r w:rsidR="007437F2">
        <w:t>comment</w:t>
      </w:r>
      <w:r>
        <w:t xml:space="preserve">: We should encourage faculty to turn to the OAA website and the GE newsletter for information about the GE. </w:t>
      </w:r>
    </w:p>
    <w:p w14:paraId="563CB6B6" w14:textId="608A04C2" w:rsidR="00B62495" w:rsidRDefault="00B62495" w:rsidP="00B62495">
      <w:pPr>
        <w:pStyle w:val="ListParagraph"/>
        <w:numPr>
          <w:ilvl w:val="1"/>
          <w:numId w:val="20"/>
        </w:numPr>
      </w:pPr>
      <w:r>
        <w:t xml:space="preserve">Committee member suggestion: It would be useful to see the current version as well as older versions of the GE structure. Documents have </w:t>
      </w:r>
      <w:proofErr w:type="gramStart"/>
      <w:r>
        <w:t>changed,</w:t>
      </w:r>
      <w:proofErr w:type="gramEnd"/>
      <w:r>
        <w:t xml:space="preserve"> resulting in confusion about what is current. </w:t>
      </w:r>
    </w:p>
    <w:p w14:paraId="29E56064" w14:textId="04EF9DC7" w:rsidR="00B62495" w:rsidRDefault="00B62495" w:rsidP="00B62495">
      <w:pPr>
        <w:pStyle w:val="ListParagraph"/>
        <w:numPr>
          <w:ilvl w:val="0"/>
          <w:numId w:val="20"/>
        </w:numPr>
      </w:pPr>
      <w:r>
        <w:t xml:space="preserve">Committee member comment: There will be a reduction in students taking foundation courses. We should redevelop some courses as higher-level themes courses. </w:t>
      </w:r>
    </w:p>
    <w:p w14:paraId="77847C1C" w14:textId="517DB51A" w:rsidR="00B62495" w:rsidRDefault="007437F2" w:rsidP="00B62495">
      <w:pPr>
        <w:pStyle w:val="ListParagraph"/>
        <w:numPr>
          <w:ilvl w:val="1"/>
          <w:numId w:val="20"/>
        </w:numPr>
      </w:pPr>
      <w:r>
        <w:t>Committee member question: Has it been established that the theme courses are upper-division</w:t>
      </w:r>
      <w:r w:rsidR="00260CCE">
        <w:t xml:space="preserve"> or 3000-level and above</w:t>
      </w:r>
      <w:r>
        <w:t xml:space="preserve">? </w:t>
      </w:r>
    </w:p>
    <w:p w14:paraId="22706DBD" w14:textId="6899DCBB" w:rsidR="007437F2" w:rsidRDefault="00260CCE" w:rsidP="007437F2">
      <w:pPr>
        <w:pStyle w:val="ListParagraph"/>
        <w:numPr>
          <w:ilvl w:val="2"/>
          <w:numId w:val="20"/>
        </w:numPr>
      </w:pPr>
      <w:r>
        <w:t xml:space="preserve">No one has set the bar at the 3000-level, but a lot of faculty understand this to be the case. Courses should build on foundations and do not need to be upper-division. This needs to </w:t>
      </w:r>
      <w:proofErr w:type="gramStart"/>
      <w:r>
        <w:t>be clarified</w:t>
      </w:r>
      <w:proofErr w:type="gramEnd"/>
      <w:r>
        <w:t xml:space="preserve"> for faculty. </w:t>
      </w:r>
    </w:p>
    <w:p w14:paraId="626A9B6A" w14:textId="3335105C" w:rsidR="004653D6" w:rsidRDefault="004653D6" w:rsidP="00A645A5">
      <w:pPr>
        <w:pStyle w:val="ListParagraph"/>
        <w:numPr>
          <w:ilvl w:val="0"/>
          <w:numId w:val="20"/>
        </w:numPr>
      </w:pPr>
      <w:r>
        <w:t xml:space="preserve">Committee member comment: </w:t>
      </w:r>
      <w:r w:rsidR="00C756F1">
        <w:t xml:space="preserve">There are unexplained changes in the GE model on the OAA website (e.g. “Social and Behavioral Studies” and “Health and Wellbeing”). </w:t>
      </w:r>
    </w:p>
    <w:p w14:paraId="4A67E6C1" w14:textId="7994151B" w:rsidR="00951DE9" w:rsidRDefault="00951DE9" w:rsidP="00951DE9">
      <w:pPr>
        <w:pStyle w:val="ListParagraph"/>
        <w:numPr>
          <w:ilvl w:val="0"/>
          <w:numId w:val="18"/>
        </w:numPr>
      </w:pPr>
      <w:r w:rsidRPr="00951DE9">
        <w:t>Revision to Bachelor of Music Education (guest: Jan Edwards)</w:t>
      </w:r>
    </w:p>
    <w:p w14:paraId="6AD3FDD9" w14:textId="0C4B2BFB" w:rsidR="00A71880" w:rsidRDefault="008E062F" w:rsidP="00951DE9">
      <w:pPr>
        <w:pStyle w:val="ListParagraph"/>
        <w:numPr>
          <w:ilvl w:val="0"/>
          <w:numId w:val="20"/>
        </w:numPr>
      </w:pPr>
      <w:r>
        <w:t xml:space="preserve">The Arts and Humanities 2 Panel reviewed and approved the proposal to revise the Bachelor of Music Education in November 2017. The proposal </w:t>
      </w:r>
      <w:proofErr w:type="gramStart"/>
      <w:r w:rsidR="00722D2A">
        <w:t>was resubmitted</w:t>
      </w:r>
      <w:proofErr w:type="gramEnd"/>
      <w:r w:rsidR="00722D2A">
        <w:t xml:space="preserve"> in October 2019. The revisions include changes to elective course offerings, including two new courses (Music 4665 and 5765) as well as the conversion of two required courses in the choral music specialization two elective courses. </w:t>
      </w:r>
    </w:p>
    <w:p w14:paraId="3AE2FAAD" w14:textId="3A69EEF2" w:rsidR="00D1613F" w:rsidRPr="00D0363E" w:rsidRDefault="00D1613F" w:rsidP="00951DE9">
      <w:pPr>
        <w:pStyle w:val="ListParagraph"/>
        <w:numPr>
          <w:ilvl w:val="0"/>
          <w:numId w:val="20"/>
        </w:numPr>
      </w:pPr>
      <w:r w:rsidRPr="00D0363E">
        <w:t xml:space="preserve">Committee member question: </w:t>
      </w:r>
      <w:r w:rsidR="00625CFA" w:rsidRPr="00D0363E">
        <w:t xml:space="preserve">Why was there a delay in resubmitting the proposal? </w:t>
      </w:r>
    </w:p>
    <w:p w14:paraId="0D00964E" w14:textId="3CDB5335" w:rsidR="00625CFA" w:rsidRPr="00D0363E" w:rsidRDefault="00625CFA" w:rsidP="00625CFA">
      <w:pPr>
        <w:pStyle w:val="ListParagraph"/>
        <w:numPr>
          <w:ilvl w:val="1"/>
          <w:numId w:val="20"/>
        </w:numPr>
      </w:pPr>
      <w:r w:rsidRPr="00D0363E">
        <w:t xml:space="preserve">Faculty who taught one course left the university, and </w:t>
      </w:r>
      <w:r w:rsidR="004F6AFB" w:rsidRPr="00D0363E">
        <w:t xml:space="preserve">there was limited time to work on the revision. </w:t>
      </w:r>
    </w:p>
    <w:p w14:paraId="48214755" w14:textId="330460EA" w:rsidR="003513B4" w:rsidRDefault="003513B4" w:rsidP="00873B21">
      <w:pPr>
        <w:pStyle w:val="ListParagraph"/>
        <w:numPr>
          <w:ilvl w:val="0"/>
          <w:numId w:val="20"/>
        </w:numPr>
      </w:pPr>
      <w:r>
        <w:t xml:space="preserve">Committee member comment: The revision seems to clarify pathways available to students. </w:t>
      </w:r>
    </w:p>
    <w:p w14:paraId="4A06C048" w14:textId="5D2402CE" w:rsidR="003513B4" w:rsidRDefault="003513B4" w:rsidP="00873B21">
      <w:pPr>
        <w:pStyle w:val="ListParagraph"/>
        <w:numPr>
          <w:ilvl w:val="0"/>
          <w:numId w:val="20"/>
        </w:numPr>
      </w:pPr>
      <w:r>
        <w:t xml:space="preserve">Committee member question: Is the department anticipating that graduate students will take Music 5765? </w:t>
      </w:r>
    </w:p>
    <w:p w14:paraId="498C6F74" w14:textId="0B419810" w:rsidR="003513B4" w:rsidRDefault="003513B4" w:rsidP="003513B4">
      <w:pPr>
        <w:pStyle w:val="ListParagraph"/>
        <w:numPr>
          <w:ilvl w:val="1"/>
          <w:numId w:val="20"/>
        </w:numPr>
      </w:pPr>
      <w:r>
        <w:t xml:space="preserve">Yes, dual enrollment is expected. </w:t>
      </w:r>
    </w:p>
    <w:p w14:paraId="30F41144" w14:textId="09AB2326" w:rsidR="007E26D8" w:rsidRPr="00951DE9" w:rsidRDefault="00796450" w:rsidP="00951DE9">
      <w:pPr>
        <w:pStyle w:val="ListParagraph"/>
        <w:numPr>
          <w:ilvl w:val="0"/>
          <w:numId w:val="20"/>
        </w:numPr>
      </w:pPr>
      <w:r>
        <w:t>A&amp;H2 l</w:t>
      </w:r>
      <w:r w:rsidR="007E26D8">
        <w:t xml:space="preserve">etter, </w:t>
      </w:r>
      <w:r w:rsidR="008A1DE5">
        <w:t>Vasey</w:t>
      </w:r>
      <w:r w:rsidR="000F2798">
        <w:t xml:space="preserve">, </w:t>
      </w:r>
      <w:r w:rsidR="000F2798" w:rsidRPr="00796450">
        <w:rPr>
          <w:b/>
          <w:bCs/>
        </w:rPr>
        <w:t>unanimously approved</w:t>
      </w:r>
      <w:r w:rsidR="000F2798">
        <w:t xml:space="preserve"> </w:t>
      </w:r>
    </w:p>
    <w:p w14:paraId="3E03CF29" w14:textId="0F0C505C" w:rsidR="005C375B" w:rsidRPr="00DE5E57" w:rsidRDefault="005C375B" w:rsidP="00951DE9">
      <w:pPr>
        <w:spacing w:line="256" w:lineRule="auto"/>
      </w:pPr>
    </w:p>
    <w:sectPr w:rsidR="005C375B" w:rsidRPr="00DE5E57"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9"/>
  </w:num>
  <w:num w:numId="4">
    <w:abstractNumId w:val="3"/>
  </w:num>
  <w:num w:numId="5">
    <w:abstractNumId w:val="8"/>
  </w:num>
  <w:num w:numId="6">
    <w:abstractNumId w:val="18"/>
  </w:num>
  <w:num w:numId="7">
    <w:abstractNumId w:val="5"/>
  </w:num>
  <w:num w:numId="8">
    <w:abstractNumId w:val="4"/>
  </w:num>
  <w:num w:numId="9">
    <w:abstractNumId w:val="9"/>
  </w:num>
  <w:num w:numId="10">
    <w:abstractNumId w:val="14"/>
  </w:num>
  <w:num w:numId="11">
    <w:abstractNumId w:val="20"/>
  </w:num>
  <w:num w:numId="12">
    <w:abstractNumId w:val="10"/>
  </w:num>
  <w:num w:numId="13">
    <w:abstractNumId w:val="17"/>
  </w:num>
  <w:num w:numId="14">
    <w:abstractNumId w:val="13"/>
  </w:num>
  <w:num w:numId="15">
    <w:abstractNumId w:val="12"/>
  </w:num>
  <w:num w:numId="16">
    <w:abstractNumId w:val="21"/>
  </w:num>
  <w:num w:numId="17">
    <w:abstractNumId w:val="2"/>
  </w:num>
  <w:num w:numId="18">
    <w:abstractNumId w:val="15"/>
  </w:num>
  <w:num w:numId="19">
    <w:abstractNumId w:val="1"/>
  </w:num>
  <w:num w:numId="20">
    <w:abstractNumId w:val="16"/>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1577"/>
    <w:rsid w:val="00004838"/>
    <w:rsid w:val="00004D3B"/>
    <w:rsid w:val="000051EC"/>
    <w:rsid w:val="000063F8"/>
    <w:rsid w:val="00006FDA"/>
    <w:rsid w:val="00010391"/>
    <w:rsid w:val="00011498"/>
    <w:rsid w:val="00011BE2"/>
    <w:rsid w:val="00011E9C"/>
    <w:rsid w:val="000138E3"/>
    <w:rsid w:val="00015765"/>
    <w:rsid w:val="00015A6B"/>
    <w:rsid w:val="00016058"/>
    <w:rsid w:val="000167E0"/>
    <w:rsid w:val="000201B3"/>
    <w:rsid w:val="000212B7"/>
    <w:rsid w:val="000213ED"/>
    <w:rsid w:val="00021E05"/>
    <w:rsid w:val="00023282"/>
    <w:rsid w:val="00026372"/>
    <w:rsid w:val="00027589"/>
    <w:rsid w:val="00031527"/>
    <w:rsid w:val="0003204F"/>
    <w:rsid w:val="00032366"/>
    <w:rsid w:val="000333BB"/>
    <w:rsid w:val="000338FF"/>
    <w:rsid w:val="000374A2"/>
    <w:rsid w:val="00040A47"/>
    <w:rsid w:val="00040B98"/>
    <w:rsid w:val="00041BDD"/>
    <w:rsid w:val="00041D17"/>
    <w:rsid w:val="00041DA5"/>
    <w:rsid w:val="0004281E"/>
    <w:rsid w:val="00043376"/>
    <w:rsid w:val="0004369A"/>
    <w:rsid w:val="00044A50"/>
    <w:rsid w:val="0004666B"/>
    <w:rsid w:val="00047103"/>
    <w:rsid w:val="00051DD0"/>
    <w:rsid w:val="000525E6"/>
    <w:rsid w:val="00056131"/>
    <w:rsid w:val="00056D46"/>
    <w:rsid w:val="00057EA9"/>
    <w:rsid w:val="000600C5"/>
    <w:rsid w:val="0006260F"/>
    <w:rsid w:val="000643AC"/>
    <w:rsid w:val="0006497C"/>
    <w:rsid w:val="000658D9"/>
    <w:rsid w:val="0007448C"/>
    <w:rsid w:val="00074A4A"/>
    <w:rsid w:val="000801D9"/>
    <w:rsid w:val="00080726"/>
    <w:rsid w:val="00080C1A"/>
    <w:rsid w:val="000810B7"/>
    <w:rsid w:val="00081645"/>
    <w:rsid w:val="000821BE"/>
    <w:rsid w:val="00082807"/>
    <w:rsid w:val="00086788"/>
    <w:rsid w:val="0008751B"/>
    <w:rsid w:val="00087ABB"/>
    <w:rsid w:val="00087B11"/>
    <w:rsid w:val="0009103D"/>
    <w:rsid w:val="000915D9"/>
    <w:rsid w:val="00095579"/>
    <w:rsid w:val="000967F5"/>
    <w:rsid w:val="00096E8E"/>
    <w:rsid w:val="00097B6F"/>
    <w:rsid w:val="000A0B2C"/>
    <w:rsid w:val="000A14D5"/>
    <w:rsid w:val="000A24AA"/>
    <w:rsid w:val="000A32C1"/>
    <w:rsid w:val="000A3803"/>
    <w:rsid w:val="000A3B11"/>
    <w:rsid w:val="000A5F01"/>
    <w:rsid w:val="000A62D9"/>
    <w:rsid w:val="000A7056"/>
    <w:rsid w:val="000B0061"/>
    <w:rsid w:val="000B06A3"/>
    <w:rsid w:val="000B1121"/>
    <w:rsid w:val="000B2EEB"/>
    <w:rsid w:val="000B399C"/>
    <w:rsid w:val="000B465D"/>
    <w:rsid w:val="000B4D0E"/>
    <w:rsid w:val="000B4DFB"/>
    <w:rsid w:val="000B4ED8"/>
    <w:rsid w:val="000B5BC0"/>
    <w:rsid w:val="000C04D0"/>
    <w:rsid w:val="000C0EA7"/>
    <w:rsid w:val="000C122B"/>
    <w:rsid w:val="000C24F9"/>
    <w:rsid w:val="000C499F"/>
    <w:rsid w:val="000C6744"/>
    <w:rsid w:val="000C7508"/>
    <w:rsid w:val="000C7DFA"/>
    <w:rsid w:val="000D4655"/>
    <w:rsid w:val="000D49C1"/>
    <w:rsid w:val="000D4E32"/>
    <w:rsid w:val="000E0036"/>
    <w:rsid w:val="000E0421"/>
    <w:rsid w:val="000E12DF"/>
    <w:rsid w:val="000E21E4"/>
    <w:rsid w:val="000E3421"/>
    <w:rsid w:val="000E46E4"/>
    <w:rsid w:val="000E4D28"/>
    <w:rsid w:val="000E556F"/>
    <w:rsid w:val="000E5FF7"/>
    <w:rsid w:val="000E79E6"/>
    <w:rsid w:val="000F0345"/>
    <w:rsid w:val="000F1AF5"/>
    <w:rsid w:val="000F1B97"/>
    <w:rsid w:val="000F25D2"/>
    <w:rsid w:val="000F2798"/>
    <w:rsid w:val="000F33DC"/>
    <w:rsid w:val="000F4575"/>
    <w:rsid w:val="000F46A2"/>
    <w:rsid w:val="000F507B"/>
    <w:rsid w:val="000F78F8"/>
    <w:rsid w:val="00100528"/>
    <w:rsid w:val="00100BEE"/>
    <w:rsid w:val="00101055"/>
    <w:rsid w:val="0010182B"/>
    <w:rsid w:val="00102122"/>
    <w:rsid w:val="001025AE"/>
    <w:rsid w:val="001025F4"/>
    <w:rsid w:val="00102739"/>
    <w:rsid w:val="001074E1"/>
    <w:rsid w:val="0011089B"/>
    <w:rsid w:val="00111856"/>
    <w:rsid w:val="001123CC"/>
    <w:rsid w:val="00112855"/>
    <w:rsid w:val="00112F98"/>
    <w:rsid w:val="0011423E"/>
    <w:rsid w:val="00114988"/>
    <w:rsid w:val="00115848"/>
    <w:rsid w:val="00116CD7"/>
    <w:rsid w:val="0012035C"/>
    <w:rsid w:val="00120B48"/>
    <w:rsid w:val="00122872"/>
    <w:rsid w:val="0012388A"/>
    <w:rsid w:val="001259A5"/>
    <w:rsid w:val="00127DF4"/>
    <w:rsid w:val="001301BA"/>
    <w:rsid w:val="00131B42"/>
    <w:rsid w:val="00136B1F"/>
    <w:rsid w:val="00140BCE"/>
    <w:rsid w:val="00141BD2"/>
    <w:rsid w:val="00141C67"/>
    <w:rsid w:val="00142E36"/>
    <w:rsid w:val="001442F9"/>
    <w:rsid w:val="00145E58"/>
    <w:rsid w:val="00146F66"/>
    <w:rsid w:val="001475CD"/>
    <w:rsid w:val="00150F7A"/>
    <w:rsid w:val="00151969"/>
    <w:rsid w:val="001519B5"/>
    <w:rsid w:val="00153E4F"/>
    <w:rsid w:val="001544DF"/>
    <w:rsid w:val="00154996"/>
    <w:rsid w:val="00162D28"/>
    <w:rsid w:val="00163BC8"/>
    <w:rsid w:val="00165FD4"/>
    <w:rsid w:val="00166C1A"/>
    <w:rsid w:val="0017259F"/>
    <w:rsid w:val="00172E61"/>
    <w:rsid w:val="0017553F"/>
    <w:rsid w:val="00175C36"/>
    <w:rsid w:val="001765C2"/>
    <w:rsid w:val="00180CDE"/>
    <w:rsid w:val="00180F7A"/>
    <w:rsid w:val="0018121B"/>
    <w:rsid w:val="0018251C"/>
    <w:rsid w:val="001845A0"/>
    <w:rsid w:val="00185ABD"/>
    <w:rsid w:val="001874D6"/>
    <w:rsid w:val="00187855"/>
    <w:rsid w:val="0019228A"/>
    <w:rsid w:val="00192365"/>
    <w:rsid w:val="00192ECC"/>
    <w:rsid w:val="00194451"/>
    <w:rsid w:val="00194620"/>
    <w:rsid w:val="00195DE0"/>
    <w:rsid w:val="00195E1D"/>
    <w:rsid w:val="001A0771"/>
    <w:rsid w:val="001A1485"/>
    <w:rsid w:val="001A42F6"/>
    <w:rsid w:val="001A4A09"/>
    <w:rsid w:val="001A5B1E"/>
    <w:rsid w:val="001A61BD"/>
    <w:rsid w:val="001B3868"/>
    <w:rsid w:val="001B3997"/>
    <w:rsid w:val="001B40D9"/>
    <w:rsid w:val="001B5200"/>
    <w:rsid w:val="001B63BD"/>
    <w:rsid w:val="001B6D83"/>
    <w:rsid w:val="001C2007"/>
    <w:rsid w:val="001C4187"/>
    <w:rsid w:val="001C448E"/>
    <w:rsid w:val="001C5FA0"/>
    <w:rsid w:val="001C7209"/>
    <w:rsid w:val="001C7A41"/>
    <w:rsid w:val="001C7F36"/>
    <w:rsid w:val="001D18E2"/>
    <w:rsid w:val="001D2F7B"/>
    <w:rsid w:val="001D3774"/>
    <w:rsid w:val="001D5686"/>
    <w:rsid w:val="001D5690"/>
    <w:rsid w:val="001D6788"/>
    <w:rsid w:val="001D7EA0"/>
    <w:rsid w:val="001E3BBD"/>
    <w:rsid w:val="001E405D"/>
    <w:rsid w:val="001E47E5"/>
    <w:rsid w:val="001E559F"/>
    <w:rsid w:val="001E5797"/>
    <w:rsid w:val="001E68E2"/>
    <w:rsid w:val="001E6E7A"/>
    <w:rsid w:val="001F115F"/>
    <w:rsid w:val="001F1897"/>
    <w:rsid w:val="001F2575"/>
    <w:rsid w:val="001F2E77"/>
    <w:rsid w:val="001F2EE1"/>
    <w:rsid w:val="001F4A53"/>
    <w:rsid w:val="00204ACD"/>
    <w:rsid w:val="002050D4"/>
    <w:rsid w:val="00205BC6"/>
    <w:rsid w:val="00206B32"/>
    <w:rsid w:val="002074A3"/>
    <w:rsid w:val="002079D6"/>
    <w:rsid w:val="00210838"/>
    <w:rsid w:val="0021243D"/>
    <w:rsid w:val="002159D0"/>
    <w:rsid w:val="0021704E"/>
    <w:rsid w:val="002170B2"/>
    <w:rsid w:val="0022233D"/>
    <w:rsid w:val="002254A2"/>
    <w:rsid w:val="002262B3"/>
    <w:rsid w:val="00230EEA"/>
    <w:rsid w:val="00231640"/>
    <w:rsid w:val="00231CC0"/>
    <w:rsid w:val="00231D2E"/>
    <w:rsid w:val="002321B1"/>
    <w:rsid w:val="002330F7"/>
    <w:rsid w:val="00233C32"/>
    <w:rsid w:val="00234757"/>
    <w:rsid w:val="00234F7D"/>
    <w:rsid w:val="00234FB9"/>
    <w:rsid w:val="00235136"/>
    <w:rsid w:val="00236454"/>
    <w:rsid w:val="002403DC"/>
    <w:rsid w:val="00241B60"/>
    <w:rsid w:val="00242256"/>
    <w:rsid w:val="00242762"/>
    <w:rsid w:val="002434E5"/>
    <w:rsid w:val="00243A11"/>
    <w:rsid w:val="00244599"/>
    <w:rsid w:val="00244663"/>
    <w:rsid w:val="00246CDF"/>
    <w:rsid w:val="002473FC"/>
    <w:rsid w:val="002510B3"/>
    <w:rsid w:val="00252D87"/>
    <w:rsid w:val="00255F67"/>
    <w:rsid w:val="002560E8"/>
    <w:rsid w:val="00256DDC"/>
    <w:rsid w:val="00256FFF"/>
    <w:rsid w:val="00257313"/>
    <w:rsid w:val="00260CCE"/>
    <w:rsid w:val="00264F80"/>
    <w:rsid w:val="002654F5"/>
    <w:rsid w:val="002664E9"/>
    <w:rsid w:val="002675BC"/>
    <w:rsid w:val="00267847"/>
    <w:rsid w:val="0027085B"/>
    <w:rsid w:val="00271463"/>
    <w:rsid w:val="00271AA8"/>
    <w:rsid w:val="002727BA"/>
    <w:rsid w:val="0027283E"/>
    <w:rsid w:val="00281622"/>
    <w:rsid w:val="002821FB"/>
    <w:rsid w:val="00284D2E"/>
    <w:rsid w:val="00284ED1"/>
    <w:rsid w:val="00286063"/>
    <w:rsid w:val="00287ECF"/>
    <w:rsid w:val="002900B6"/>
    <w:rsid w:val="0029165D"/>
    <w:rsid w:val="00291955"/>
    <w:rsid w:val="00292264"/>
    <w:rsid w:val="0029272E"/>
    <w:rsid w:val="00293B68"/>
    <w:rsid w:val="002943E8"/>
    <w:rsid w:val="00295CDF"/>
    <w:rsid w:val="002977F4"/>
    <w:rsid w:val="002A0180"/>
    <w:rsid w:val="002A2AE0"/>
    <w:rsid w:val="002A2DC1"/>
    <w:rsid w:val="002A3E74"/>
    <w:rsid w:val="002A3E8D"/>
    <w:rsid w:val="002A4A14"/>
    <w:rsid w:val="002A549D"/>
    <w:rsid w:val="002A6F05"/>
    <w:rsid w:val="002A7338"/>
    <w:rsid w:val="002B7762"/>
    <w:rsid w:val="002C1E71"/>
    <w:rsid w:val="002C3BB0"/>
    <w:rsid w:val="002C541B"/>
    <w:rsid w:val="002C7FB3"/>
    <w:rsid w:val="002D02A1"/>
    <w:rsid w:val="002D063A"/>
    <w:rsid w:val="002D13BD"/>
    <w:rsid w:val="002D13EB"/>
    <w:rsid w:val="002D20DE"/>
    <w:rsid w:val="002D4F8F"/>
    <w:rsid w:val="002D506A"/>
    <w:rsid w:val="002D6E9D"/>
    <w:rsid w:val="002D7578"/>
    <w:rsid w:val="002E0648"/>
    <w:rsid w:val="002E3E27"/>
    <w:rsid w:val="002E45DC"/>
    <w:rsid w:val="002E491C"/>
    <w:rsid w:val="002E53D5"/>
    <w:rsid w:val="002E596E"/>
    <w:rsid w:val="002F0948"/>
    <w:rsid w:val="002F1F6E"/>
    <w:rsid w:val="002F3735"/>
    <w:rsid w:val="002F4947"/>
    <w:rsid w:val="002F4A32"/>
    <w:rsid w:val="002F547C"/>
    <w:rsid w:val="002F677A"/>
    <w:rsid w:val="002F6E65"/>
    <w:rsid w:val="002F747B"/>
    <w:rsid w:val="003007EC"/>
    <w:rsid w:val="00303446"/>
    <w:rsid w:val="00304D2C"/>
    <w:rsid w:val="00307466"/>
    <w:rsid w:val="00307EB4"/>
    <w:rsid w:val="00312C77"/>
    <w:rsid w:val="003139AA"/>
    <w:rsid w:val="0031625C"/>
    <w:rsid w:val="00316DE4"/>
    <w:rsid w:val="003179D2"/>
    <w:rsid w:val="00322E9D"/>
    <w:rsid w:val="00323A09"/>
    <w:rsid w:val="00323EA4"/>
    <w:rsid w:val="00327021"/>
    <w:rsid w:val="00330A28"/>
    <w:rsid w:val="00330CB4"/>
    <w:rsid w:val="0033359A"/>
    <w:rsid w:val="0033422C"/>
    <w:rsid w:val="003356E8"/>
    <w:rsid w:val="00335C75"/>
    <w:rsid w:val="00341863"/>
    <w:rsid w:val="003435E8"/>
    <w:rsid w:val="003437D7"/>
    <w:rsid w:val="00347102"/>
    <w:rsid w:val="003474CB"/>
    <w:rsid w:val="00347D0C"/>
    <w:rsid w:val="00347EC4"/>
    <w:rsid w:val="0035130A"/>
    <w:rsid w:val="003513B4"/>
    <w:rsid w:val="00351478"/>
    <w:rsid w:val="00351870"/>
    <w:rsid w:val="003527BE"/>
    <w:rsid w:val="00352E54"/>
    <w:rsid w:val="0035481D"/>
    <w:rsid w:val="00354D10"/>
    <w:rsid w:val="0035571C"/>
    <w:rsid w:val="00355ACC"/>
    <w:rsid w:val="00355D5F"/>
    <w:rsid w:val="00357F98"/>
    <w:rsid w:val="00360FD6"/>
    <w:rsid w:val="00363949"/>
    <w:rsid w:val="00364683"/>
    <w:rsid w:val="00367558"/>
    <w:rsid w:val="00367728"/>
    <w:rsid w:val="00367A5F"/>
    <w:rsid w:val="00370879"/>
    <w:rsid w:val="003742CC"/>
    <w:rsid w:val="00374734"/>
    <w:rsid w:val="00374EA7"/>
    <w:rsid w:val="00376A1D"/>
    <w:rsid w:val="00377318"/>
    <w:rsid w:val="003773FD"/>
    <w:rsid w:val="00380E7A"/>
    <w:rsid w:val="00381142"/>
    <w:rsid w:val="00381CF2"/>
    <w:rsid w:val="0038390A"/>
    <w:rsid w:val="00384F6A"/>
    <w:rsid w:val="003853CD"/>
    <w:rsid w:val="003855B7"/>
    <w:rsid w:val="0038568F"/>
    <w:rsid w:val="00387B7F"/>
    <w:rsid w:val="00390D34"/>
    <w:rsid w:val="00390E56"/>
    <w:rsid w:val="00392316"/>
    <w:rsid w:val="0039248A"/>
    <w:rsid w:val="003946B1"/>
    <w:rsid w:val="003952B1"/>
    <w:rsid w:val="003953EC"/>
    <w:rsid w:val="00396D44"/>
    <w:rsid w:val="00397D3F"/>
    <w:rsid w:val="003A0461"/>
    <w:rsid w:val="003A0AF1"/>
    <w:rsid w:val="003A1A87"/>
    <w:rsid w:val="003A2CC3"/>
    <w:rsid w:val="003A4DA4"/>
    <w:rsid w:val="003A5A18"/>
    <w:rsid w:val="003A6C2A"/>
    <w:rsid w:val="003B1D35"/>
    <w:rsid w:val="003B20A1"/>
    <w:rsid w:val="003B27AC"/>
    <w:rsid w:val="003B4134"/>
    <w:rsid w:val="003C01E1"/>
    <w:rsid w:val="003C0CED"/>
    <w:rsid w:val="003C0DD8"/>
    <w:rsid w:val="003C1B78"/>
    <w:rsid w:val="003C3807"/>
    <w:rsid w:val="003C5148"/>
    <w:rsid w:val="003C5755"/>
    <w:rsid w:val="003C5DAF"/>
    <w:rsid w:val="003C5E7E"/>
    <w:rsid w:val="003C7175"/>
    <w:rsid w:val="003C7212"/>
    <w:rsid w:val="003D07C3"/>
    <w:rsid w:val="003D0FEE"/>
    <w:rsid w:val="003D19E4"/>
    <w:rsid w:val="003D2941"/>
    <w:rsid w:val="003D3461"/>
    <w:rsid w:val="003D34AF"/>
    <w:rsid w:val="003D615E"/>
    <w:rsid w:val="003D795A"/>
    <w:rsid w:val="003E02B3"/>
    <w:rsid w:val="003E09BD"/>
    <w:rsid w:val="003E1391"/>
    <w:rsid w:val="003E37B6"/>
    <w:rsid w:val="003E53C3"/>
    <w:rsid w:val="003E6BEB"/>
    <w:rsid w:val="003E7800"/>
    <w:rsid w:val="003F0B74"/>
    <w:rsid w:val="003F0C0A"/>
    <w:rsid w:val="003F0ECC"/>
    <w:rsid w:val="003F1813"/>
    <w:rsid w:val="003F1CD0"/>
    <w:rsid w:val="003F2366"/>
    <w:rsid w:val="003F3AB5"/>
    <w:rsid w:val="003F5D3E"/>
    <w:rsid w:val="003F6297"/>
    <w:rsid w:val="003F6E29"/>
    <w:rsid w:val="003F7331"/>
    <w:rsid w:val="004005F9"/>
    <w:rsid w:val="004027CF"/>
    <w:rsid w:val="00402807"/>
    <w:rsid w:val="004031AD"/>
    <w:rsid w:val="00403C83"/>
    <w:rsid w:val="00406F03"/>
    <w:rsid w:val="00410BE6"/>
    <w:rsid w:val="00415B28"/>
    <w:rsid w:val="00416239"/>
    <w:rsid w:val="0041694E"/>
    <w:rsid w:val="00416CFB"/>
    <w:rsid w:val="004206DD"/>
    <w:rsid w:val="0042294D"/>
    <w:rsid w:val="00422D42"/>
    <w:rsid w:val="00423BFF"/>
    <w:rsid w:val="004250A9"/>
    <w:rsid w:val="00425D84"/>
    <w:rsid w:val="004267D1"/>
    <w:rsid w:val="0043039B"/>
    <w:rsid w:val="0043387B"/>
    <w:rsid w:val="004342BD"/>
    <w:rsid w:val="004350C9"/>
    <w:rsid w:val="0043623F"/>
    <w:rsid w:val="004365C0"/>
    <w:rsid w:val="0044132B"/>
    <w:rsid w:val="00441832"/>
    <w:rsid w:val="0044239C"/>
    <w:rsid w:val="004433CD"/>
    <w:rsid w:val="00443932"/>
    <w:rsid w:val="00444D86"/>
    <w:rsid w:val="004454AC"/>
    <w:rsid w:val="0044602E"/>
    <w:rsid w:val="0044725E"/>
    <w:rsid w:val="00450F16"/>
    <w:rsid w:val="004517EF"/>
    <w:rsid w:val="004526DE"/>
    <w:rsid w:val="00456812"/>
    <w:rsid w:val="00457411"/>
    <w:rsid w:val="004609D6"/>
    <w:rsid w:val="0046112F"/>
    <w:rsid w:val="00461239"/>
    <w:rsid w:val="00461245"/>
    <w:rsid w:val="004614A1"/>
    <w:rsid w:val="00462988"/>
    <w:rsid w:val="004653D6"/>
    <w:rsid w:val="0046691E"/>
    <w:rsid w:val="00466D5E"/>
    <w:rsid w:val="00467AB3"/>
    <w:rsid w:val="00467F55"/>
    <w:rsid w:val="00470718"/>
    <w:rsid w:val="00472DB4"/>
    <w:rsid w:val="00474124"/>
    <w:rsid w:val="0047493B"/>
    <w:rsid w:val="00474B6A"/>
    <w:rsid w:val="004758F0"/>
    <w:rsid w:val="00477307"/>
    <w:rsid w:val="00481F1A"/>
    <w:rsid w:val="00482A32"/>
    <w:rsid w:val="004848A4"/>
    <w:rsid w:val="00486626"/>
    <w:rsid w:val="00486DFE"/>
    <w:rsid w:val="00493062"/>
    <w:rsid w:val="00493EA4"/>
    <w:rsid w:val="00494D84"/>
    <w:rsid w:val="00495CE0"/>
    <w:rsid w:val="00496A20"/>
    <w:rsid w:val="00496FE6"/>
    <w:rsid w:val="004A0A1A"/>
    <w:rsid w:val="004A23CB"/>
    <w:rsid w:val="004A2B68"/>
    <w:rsid w:val="004A3066"/>
    <w:rsid w:val="004A383A"/>
    <w:rsid w:val="004A3C32"/>
    <w:rsid w:val="004B12BC"/>
    <w:rsid w:val="004B19D0"/>
    <w:rsid w:val="004B289E"/>
    <w:rsid w:val="004B3A24"/>
    <w:rsid w:val="004B3E7F"/>
    <w:rsid w:val="004B42F9"/>
    <w:rsid w:val="004B4B00"/>
    <w:rsid w:val="004B5046"/>
    <w:rsid w:val="004B5510"/>
    <w:rsid w:val="004B6661"/>
    <w:rsid w:val="004B6929"/>
    <w:rsid w:val="004B78A1"/>
    <w:rsid w:val="004C0ED7"/>
    <w:rsid w:val="004C2E20"/>
    <w:rsid w:val="004C48F8"/>
    <w:rsid w:val="004C4AB2"/>
    <w:rsid w:val="004C7477"/>
    <w:rsid w:val="004C7D8E"/>
    <w:rsid w:val="004D0F86"/>
    <w:rsid w:val="004D5B81"/>
    <w:rsid w:val="004D6C64"/>
    <w:rsid w:val="004D7731"/>
    <w:rsid w:val="004E18C6"/>
    <w:rsid w:val="004E2920"/>
    <w:rsid w:val="004E2A69"/>
    <w:rsid w:val="004E34EF"/>
    <w:rsid w:val="004E3528"/>
    <w:rsid w:val="004E3E41"/>
    <w:rsid w:val="004E4A5D"/>
    <w:rsid w:val="004E5423"/>
    <w:rsid w:val="004E60DB"/>
    <w:rsid w:val="004E6A11"/>
    <w:rsid w:val="004E75F9"/>
    <w:rsid w:val="004F1242"/>
    <w:rsid w:val="004F2114"/>
    <w:rsid w:val="004F2253"/>
    <w:rsid w:val="004F2E97"/>
    <w:rsid w:val="004F2F46"/>
    <w:rsid w:val="004F32B4"/>
    <w:rsid w:val="004F5B7F"/>
    <w:rsid w:val="004F6AFB"/>
    <w:rsid w:val="004F7662"/>
    <w:rsid w:val="0050043C"/>
    <w:rsid w:val="005024BB"/>
    <w:rsid w:val="00503228"/>
    <w:rsid w:val="005058F4"/>
    <w:rsid w:val="0051012A"/>
    <w:rsid w:val="005111B7"/>
    <w:rsid w:val="00513A16"/>
    <w:rsid w:val="00523383"/>
    <w:rsid w:val="0052621E"/>
    <w:rsid w:val="00526705"/>
    <w:rsid w:val="005311E1"/>
    <w:rsid w:val="005329BB"/>
    <w:rsid w:val="00532C42"/>
    <w:rsid w:val="005332F3"/>
    <w:rsid w:val="00537826"/>
    <w:rsid w:val="00537CB8"/>
    <w:rsid w:val="00540B24"/>
    <w:rsid w:val="00541BB0"/>
    <w:rsid w:val="00541DED"/>
    <w:rsid w:val="00541E2D"/>
    <w:rsid w:val="0054372B"/>
    <w:rsid w:val="00543B3D"/>
    <w:rsid w:val="00543E0F"/>
    <w:rsid w:val="005442D3"/>
    <w:rsid w:val="005455A8"/>
    <w:rsid w:val="00546546"/>
    <w:rsid w:val="005504CE"/>
    <w:rsid w:val="005509BA"/>
    <w:rsid w:val="00551756"/>
    <w:rsid w:val="00552F22"/>
    <w:rsid w:val="00555A3F"/>
    <w:rsid w:val="00556208"/>
    <w:rsid w:val="00556FA4"/>
    <w:rsid w:val="00557A3E"/>
    <w:rsid w:val="00557A6E"/>
    <w:rsid w:val="00561200"/>
    <w:rsid w:val="0056731E"/>
    <w:rsid w:val="0056775C"/>
    <w:rsid w:val="0057078B"/>
    <w:rsid w:val="00572241"/>
    <w:rsid w:val="00573486"/>
    <w:rsid w:val="005755CF"/>
    <w:rsid w:val="00575768"/>
    <w:rsid w:val="00576A45"/>
    <w:rsid w:val="00576C42"/>
    <w:rsid w:val="00577591"/>
    <w:rsid w:val="005775A0"/>
    <w:rsid w:val="005807A4"/>
    <w:rsid w:val="0058121A"/>
    <w:rsid w:val="00581F07"/>
    <w:rsid w:val="00583258"/>
    <w:rsid w:val="00583893"/>
    <w:rsid w:val="00583DC8"/>
    <w:rsid w:val="00586BC7"/>
    <w:rsid w:val="005914D3"/>
    <w:rsid w:val="00592B28"/>
    <w:rsid w:val="005931A8"/>
    <w:rsid w:val="005939BA"/>
    <w:rsid w:val="00597836"/>
    <w:rsid w:val="005A0448"/>
    <w:rsid w:val="005A1C6F"/>
    <w:rsid w:val="005A2A2D"/>
    <w:rsid w:val="005A527D"/>
    <w:rsid w:val="005A6548"/>
    <w:rsid w:val="005A7569"/>
    <w:rsid w:val="005B15AD"/>
    <w:rsid w:val="005B66C7"/>
    <w:rsid w:val="005B7E8B"/>
    <w:rsid w:val="005C0541"/>
    <w:rsid w:val="005C0649"/>
    <w:rsid w:val="005C06BB"/>
    <w:rsid w:val="005C0DA6"/>
    <w:rsid w:val="005C2620"/>
    <w:rsid w:val="005C3708"/>
    <w:rsid w:val="005C375B"/>
    <w:rsid w:val="005C4D78"/>
    <w:rsid w:val="005C7150"/>
    <w:rsid w:val="005D0371"/>
    <w:rsid w:val="005D1577"/>
    <w:rsid w:val="005D296E"/>
    <w:rsid w:val="005D357A"/>
    <w:rsid w:val="005D38C7"/>
    <w:rsid w:val="005D413B"/>
    <w:rsid w:val="005D5023"/>
    <w:rsid w:val="005D6A1E"/>
    <w:rsid w:val="005D79B7"/>
    <w:rsid w:val="005E121F"/>
    <w:rsid w:val="005E3021"/>
    <w:rsid w:val="005E5706"/>
    <w:rsid w:val="005F308D"/>
    <w:rsid w:val="005F3154"/>
    <w:rsid w:val="005F3F97"/>
    <w:rsid w:val="005F44BD"/>
    <w:rsid w:val="005F6025"/>
    <w:rsid w:val="005F6CC0"/>
    <w:rsid w:val="00600115"/>
    <w:rsid w:val="00600C51"/>
    <w:rsid w:val="00602604"/>
    <w:rsid w:val="00603384"/>
    <w:rsid w:val="00603B29"/>
    <w:rsid w:val="00605308"/>
    <w:rsid w:val="00606AB2"/>
    <w:rsid w:val="00606D8C"/>
    <w:rsid w:val="00606E0A"/>
    <w:rsid w:val="0060725B"/>
    <w:rsid w:val="00611943"/>
    <w:rsid w:val="006126DB"/>
    <w:rsid w:val="006136AA"/>
    <w:rsid w:val="0061505C"/>
    <w:rsid w:val="00615ACA"/>
    <w:rsid w:val="0061677C"/>
    <w:rsid w:val="00620496"/>
    <w:rsid w:val="006213F5"/>
    <w:rsid w:val="0062299C"/>
    <w:rsid w:val="006229E7"/>
    <w:rsid w:val="00623F9F"/>
    <w:rsid w:val="00624942"/>
    <w:rsid w:val="00624E81"/>
    <w:rsid w:val="00625442"/>
    <w:rsid w:val="00625CFA"/>
    <w:rsid w:val="00626227"/>
    <w:rsid w:val="006309F9"/>
    <w:rsid w:val="006321A6"/>
    <w:rsid w:val="00632E17"/>
    <w:rsid w:val="00634ADE"/>
    <w:rsid w:val="00634E13"/>
    <w:rsid w:val="00636B96"/>
    <w:rsid w:val="00640211"/>
    <w:rsid w:val="006425C5"/>
    <w:rsid w:val="00643A9B"/>
    <w:rsid w:val="00644509"/>
    <w:rsid w:val="00644C92"/>
    <w:rsid w:val="00645C3B"/>
    <w:rsid w:val="00645C7A"/>
    <w:rsid w:val="00646B3C"/>
    <w:rsid w:val="00647F83"/>
    <w:rsid w:val="00651022"/>
    <w:rsid w:val="00652B25"/>
    <w:rsid w:val="00653ABC"/>
    <w:rsid w:val="00654381"/>
    <w:rsid w:val="00654E5E"/>
    <w:rsid w:val="0065557C"/>
    <w:rsid w:val="00655F98"/>
    <w:rsid w:val="00656A91"/>
    <w:rsid w:val="00657E73"/>
    <w:rsid w:val="00661C51"/>
    <w:rsid w:val="0066736A"/>
    <w:rsid w:val="006674FE"/>
    <w:rsid w:val="00667927"/>
    <w:rsid w:val="00667B1B"/>
    <w:rsid w:val="00670049"/>
    <w:rsid w:val="00671C35"/>
    <w:rsid w:val="00672BBC"/>
    <w:rsid w:val="00672D0A"/>
    <w:rsid w:val="0067306E"/>
    <w:rsid w:val="006743B1"/>
    <w:rsid w:val="0068181F"/>
    <w:rsid w:val="00682700"/>
    <w:rsid w:val="00683F31"/>
    <w:rsid w:val="00684B22"/>
    <w:rsid w:val="00685052"/>
    <w:rsid w:val="00685E22"/>
    <w:rsid w:val="00686562"/>
    <w:rsid w:val="0068703C"/>
    <w:rsid w:val="0069029F"/>
    <w:rsid w:val="00690E89"/>
    <w:rsid w:val="006928F0"/>
    <w:rsid w:val="006942C9"/>
    <w:rsid w:val="00694680"/>
    <w:rsid w:val="00695AE7"/>
    <w:rsid w:val="00695FC2"/>
    <w:rsid w:val="0069731E"/>
    <w:rsid w:val="00697762"/>
    <w:rsid w:val="006A4A33"/>
    <w:rsid w:val="006A650D"/>
    <w:rsid w:val="006A7A22"/>
    <w:rsid w:val="006A7DBE"/>
    <w:rsid w:val="006B135A"/>
    <w:rsid w:val="006B13F8"/>
    <w:rsid w:val="006B49B5"/>
    <w:rsid w:val="006B4E2B"/>
    <w:rsid w:val="006B51E0"/>
    <w:rsid w:val="006B5968"/>
    <w:rsid w:val="006B68A0"/>
    <w:rsid w:val="006B7E09"/>
    <w:rsid w:val="006C1A1F"/>
    <w:rsid w:val="006C1E60"/>
    <w:rsid w:val="006C2C29"/>
    <w:rsid w:val="006C4900"/>
    <w:rsid w:val="006C54F2"/>
    <w:rsid w:val="006C7A99"/>
    <w:rsid w:val="006D490B"/>
    <w:rsid w:val="006D492D"/>
    <w:rsid w:val="006D5A8D"/>
    <w:rsid w:val="006D687B"/>
    <w:rsid w:val="006E14A5"/>
    <w:rsid w:val="006E2750"/>
    <w:rsid w:val="006E3763"/>
    <w:rsid w:val="006E3BFD"/>
    <w:rsid w:val="006E45FD"/>
    <w:rsid w:val="006E5145"/>
    <w:rsid w:val="006E7DAB"/>
    <w:rsid w:val="006F224F"/>
    <w:rsid w:val="006F2676"/>
    <w:rsid w:val="006F2B28"/>
    <w:rsid w:val="006F2E67"/>
    <w:rsid w:val="006F3B86"/>
    <w:rsid w:val="006F4E3B"/>
    <w:rsid w:val="00701572"/>
    <w:rsid w:val="00702486"/>
    <w:rsid w:val="007037B5"/>
    <w:rsid w:val="00704C70"/>
    <w:rsid w:val="00704DE1"/>
    <w:rsid w:val="00705FBB"/>
    <w:rsid w:val="00706122"/>
    <w:rsid w:val="0070659F"/>
    <w:rsid w:val="007065CF"/>
    <w:rsid w:val="0070677F"/>
    <w:rsid w:val="007102F5"/>
    <w:rsid w:val="00712F54"/>
    <w:rsid w:val="00715211"/>
    <w:rsid w:val="007171D5"/>
    <w:rsid w:val="00722D2A"/>
    <w:rsid w:val="007234AD"/>
    <w:rsid w:val="00723EDE"/>
    <w:rsid w:val="0072427F"/>
    <w:rsid w:val="00724F5D"/>
    <w:rsid w:val="007260CC"/>
    <w:rsid w:val="007265BD"/>
    <w:rsid w:val="0072704B"/>
    <w:rsid w:val="00730380"/>
    <w:rsid w:val="00730E7B"/>
    <w:rsid w:val="007319A5"/>
    <w:rsid w:val="007347F6"/>
    <w:rsid w:val="007351BF"/>
    <w:rsid w:val="007376BE"/>
    <w:rsid w:val="00737F52"/>
    <w:rsid w:val="00740553"/>
    <w:rsid w:val="007437F2"/>
    <w:rsid w:val="007442C5"/>
    <w:rsid w:val="007463A2"/>
    <w:rsid w:val="0074642F"/>
    <w:rsid w:val="00747549"/>
    <w:rsid w:val="0075444B"/>
    <w:rsid w:val="007558F1"/>
    <w:rsid w:val="00755A61"/>
    <w:rsid w:val="00755EBD"/>
    <w:rsid w:val="007560F7"/>
    <w:rsid w:val="007637EC"/>
    <w:rsid w:val="007637F0"/>
    <w:rsid w:val="00764657"/>
    <w:rsid w:val="007646D2"/>
    <w:rsid w:val="00764C19"/>
    <w:rsid w:val="00766526"/>
    <w:rsid w:val="00770CD6"/>
    <w:rsid w:val="007716F9"/>
    <w:rsid w:val="00771890"/>
    <w:rsid w:val="00771F8A"/>
    <w:rsid w:val="007746E2"/>
    <w:rsid w:val="0077527A"/>
    <w:rsid w:val="0077536A"/>
    <w:rsid w:val="00776249"/>
    <w:rsid w:val="0077697D"/>
    <w:rsid w:val="00777A80"/>
    <w:rsid w:val="0078016A"/>
    <w:rsid w:val="00780F70"/>
    <w:rsid w:val="007829D2"/>
    <w:rsid w:val="00783403"/>
    <w:rsid w:val="00783F9A"/>
    <w:rsid w:val="00784402"/>
    <w:rsid w:val="0078533B"/>
    <w:rsid w:val="007859AF"/>
    <w:rsid w:val="00785AD6"/>
    <w:rsid w:val="00786A2D"/>
    <w:rsid w:val="00787866"/>
    <w:rsid w:val="00790718"/>
    <w:rsid w:val="00790CE8"/>
    <w:rsid w:val="00791EA0"/>
    <w:rsid w:val="00792AAC"/>
    <w:rsid w:val="00792E7F"/>
    <w:rsid w:val="00794808"/>
    <w:rsid w:val="00795259"/>
    <w:rsid w:val="00796077"/>
    <w:rsid w:val="00796450"/>
    <w:rsid w:val="00797418"/>
    <w:rsid w:val="007A0646"/>
    <w:rsid w:val="007A2EBA"/>
    <w:rsid w:val="007A2F40"/>
    <w:rsid w:val="007A332D"/>
    <w:rsid w:val="007A4C15"/>
    <w:rsid w:val="007A4ED4"/>
    <w:rsid w:val="007A541C"/>
    <w:rsid w:val="007A5B91"/>
    <w:rsid w:val="007A74F0"/>
    <w:rsid w:val="007A7ECE"/>
    <w:rsid w:val="007B1592"/>
    <w:rsid w:val="007B2415"/>
    <w:rsid w:val="007B258E"/>
    <w:rsid w:val="007B3CDB"/>
    <w:rsid w:val="007B6998"/>
    <w:rsid w:val="007B7E07"/>
    <w:rsid w:val="007C041A"/>
    <w:rsid w:val="007C10E5"/>
    <w:rsid w:val="007C158E"/>
    <w:rsid w:val="007C1598"/>
    <w:rsid w:val="007C1D3A"/>
    <w:rsid w:val="007C20A0"/>
    <w:rsid w:val="007C2AD0"/>
    <w:rsid w:val="007C34D3"/>
    <w:rsid w:val="007C45AA"/>
    <w:rsid w:val="007C460C"/>
    <w:rsid w:val="007C4AE4"/>
    <w:rsid w:val="007C5121"/>
    <w:rsid w:val="007D1675"/>
    <w:rsid w:val="007D2DA5"/>
    <w:rsid w:val="007D5E41"/>
    <w:rsid w:val="007D6017"/>
    <w:rsid w:val="007D773D"/>
    <w:rsid w:val="007D7900"/>
    <w:rsid w:val="007D7C97"/>
    <w:rsid w:val="007E068D"/>
    <w:rsid w:val="007E26D8"/>
    <w:rsid w:val="007E3FFA"/>
    <w:rsid w:val="007E5742"/>
    <w:rsid w:val="007E5A31"/>
    <w:rsid w:val="007E7A49"/>
    <w:rsid w:val="007F0668"/>
    <w:rsid w:val="007F238B"/>
    <w:rsid w:val="007F332C"/>
    <w:rsid w:val="008006AB"/>
    <w:rsid w:val="00800A15"/>
    <w:rsid w:val="008029D5"/>
    <w:rsid w:val="008050DF"/>
    <w:rsid w:val="00806427"/>
    <w:rsid w:val="00807817"/>
    <w:rsid w:val="0081167D"/>
    <w:rsid w:val="00811C86"/>
    <w:rsid w:val="0081308D"/>
    <w:rsid w:val="008144CC"/>
    <w:rsid w:val="00815379"/>
    <w:rsid w:val="00815A75"/>
    <w:rsid w:val="008165B0"/>
    <w:rsid w:val="00817486"/>
    <w:rsid w:val="00817825"/>
    <w:rsid w:val="00822441"/>
    <w:rsid w:val="008239B0"/>
    <w:rsid w:val="008249D2"/>
    <w:rsid w:val="00825E1A"/>
    <w:rsid w:val="00826206"/>
    <w:rsid w:val="00826DDE"/>
    <w:rsid w:val="00830832"/>
    <w:rsid w:val="00831652"/>
    <w:rsid w:val="008328BC"/>
    <w:rsid w:val="0083492E"/>
    <w:rsid w:val="008372EA"/>
    <w:rsid w:val="00840793"/>
    <w:rsid w:val="00840CE4"/>
    <w:rsid w:val="00841A60"/>
    <w:rsid w:val="00842A6C"/>
    <w:rsid w:val="00850286"/>
    <w:rsid w:val="008511F4"/>
    <w:rsid w:val="00852592"/>
    <w:rsid w:val="00854D62"/>
    <w:rsid w:val="0085579D"/>
    <w:rsid w:val="00855DEA"/>
    <w:rsid w:val="00855F15"/>
    <w:rsid w:val="00860CB6"/>
    <w:rsid w:val="0086312D"/>
    <w:rsid w:val="00863190"/>
    <w:rsid w:val="00864F5D"/>
    <w:rsid w:val="00865A31"/>
    <w:rsid w:val="008703AD"/>
    <w:rsid w:val="00870984"/>
    <w:rsid w:val="00873B21"/>
    <w:rsid w:val="00874E0F"/>
    <w:rsid w:val="00884073"/>
    <w:rsid w:val="008872B8"/>
    <w:rsid w:val="0089215D"/>
    <w:rsid w:val="008924F7"/>
    <w:rsid w:val="00893E7B"/>
    <w:rsid w:val="00894584"/>
    <w:rsid w:val="00895A24"/>
    <w:rsid w:val="008963C9"/>
    <w:rsid w:val="00897DE5"/>
    <w:rsid w:val="008A0483"/>
    <w:rsid w:val="008A0586"/>
    <w:rsid w:val="008A120B"/>
    <w:rsid w:val="008A1928"/>
    <w:rsid w:val="008A1DE5"/>
    <w:rsid w:val="008A2421"/>
    <w:rsid w:val="008A2A01"/>
    <w:rsid w:val="008A319B"/>
    <w:rsid w:val="008A68DF"/>
    <w:rsid w:val="008B226B"/>
    <w:rsid w:val="008B2A14"/>
    <w:rsid w:val="008B36EC"/>
    <w:rsid w:val="008B37FA"/>
    <w:rsid w:val="008B5CAE"/>
    <w:rsid w:val="008B79A2"/>
    <w:rsid w:val="008C2820"/>
    <w:rsid w:val="008C4A4A"/>
    <w:rsid w:val="008C4E68"/>
    <w:rsid w:val="008C57B0"/>
    <w:rsid w:val="008C5FF1"/>
    <w:rsid w:val="008D01A7"/>
    <w:rsid w:val="008D20D5"/>
    <w:rsid w:val="008D2727"/>
    <w:rsid w:val="008D2BE8"/>
    <w:rsid w:val="008D2D1C"/>
    <w:rsid w:val="008D2F47"/>
    <w:rsid w:val="008D35FD"/>
    <w:rsid w:val="008D3691"/>
    <w:rsid w:val="008D6306"/>
    <w:rsid w:val="008D7051"/>
    <w:rsid w:val="008E062F"/>
    <w:rsid w:val="008E24BD"/>
    <w:rsid w:val="008E3E7A"/>
    <w:rsid w:val="008E50FD"/>
    <w:rsid w:val="008E52F5"/>
    <w:rsid w:val="008E5328"/>
    <w:rsid w:val="008E5A07"/>
    <w:rsid w:val="008E7F86"/>
    <w:rsid w:val="008F001F"/>
    <w:rsid w:val="008F00EC"/>
    <w:rsid w:val="008F1D94"/>
    <w:rsid w:val="008F6783"/>
    <w:rsid w:val="008F72B7"/>
    <w:rsid w:val="008F734B"/>
    <w:rsid w:val="0090189F"/>
    <w:rsid w:val="00902357"/>
    <w:rsid w:val="00903160"/>
    <w:rsid w:val="00903E5B"/>
    <w:rsid w:val="00904C83"/>
    <w:rsid w:val="0090559E"/>
    <w:rsid w:val="0090752C"/>
    <w:rsid w:val="00910AA8"/>
    <w:rsid w:val="009110E9"/>
    <w:rsid w:val="00911578"/>
    <w:rsid w:val="00911586"/>
    <w:rsid w:val="00914E8F"/>
    <w:rsid w:val="00916047"/>
    <w:rsid w:val="0092103C"/>
    <w:rsid w:val="0092657D"/>
    <w:rsid w:val="009267B9"/>
    <w:rsid w:val="00926AFF"/>
    <w:rsid w:val="00927B90"/>
    <w:rsid w:val="00932991"/>
    <w:rsid w:val="00934735"/>
    <w:rsid w:val="00934C4D"/>
    <w:rsid w:val="00934D40"/>
    <w:rsid w:val="00934EE1"/>
    <w:rsid w:val="0093628A"/>
    <w:rsid w:val="00936CF0"/>
    <w:rsid w:val="0093715E"/>
    <w:rsid w:val="009377D2"/>
    <w:rsid w:val="00940600"/>
    <w:rsid w:val="00940832"/>
    <w:rsid w:val="00941E2D"/>
    <w:rsid w:val="00943800"/>
    <w:rsid w:val="00944AEA"/>
    <w:rsid w:val="009457A6"/>
    <w:rsid w:val="00945D88"/>
    <w:rsid w:val="00945E08"/>
    <w:rsid w:val="00946F00"/>
    <w:rsid w:val="00947614"/>
    <w:rsid w:val="009476E8"/>
    <w:rsid w:val="0095084F"/>
    <w:rsid w:val="00950B8A"/>
    <w:rsid w:val="009510CB"/>
    <w:rsid w:val="00951DE9"/>
    <w:rsid w:val="00952EFB"/>
    <w:rsid w:val="009541F2"/>
    <w:rsid w:val="0095449B"/>
    <w:rsid w:val="0095479B"/>
    <w:rsid w:val="009552D4"/>
    <w:rsid w:val="009554DD"/>
    <w:rsid w:val="00956A26"/>
    <w:rsid w:val="00957154"/>
    <w:rsid w:val="00960A8A"/>
    <w:rsid w:val="009618B6"/>
    <w:rsid w:val="00963D6B"/>
    <w:rsid w:val="009656A6"/>
    <w:rsid w:val="00965C9C"/>
    <w:rsid w:val="00966FA0"/>
    <w:rsid w:val="009677EA"/>
    <w:rsid w:val="00972721"/>
    <w:rsid w:val="0097274E"/>
    <w:rsid w:val="00972BB6"/>
    <w:rsid w:val="00973EE4"/>
    <w:rsid w:val="00974E31"/>
    <w:rsid w:val="00976A6E"/>
    <w:rsid w:val="00977D23"/>
    <w:rsid w:val="0098154C"/>
    <w:rsid w:val="00981B0B"/>
    <w:rsid w:val="00982D50"/>
    <w:rsid w:val="00983029"/>
    <w:rsid w:val="0098314C"/>
    <w:rsid w:val="00983563"/>
    <w:rsid w:val="0098472C"/>
    <w:rsid w:val="009848AF"/>
    <w:rsid w:val="00984D43"/>
    <w:rsid w:val="0098703D"/>
    <w:rsid w:val="009908D8"/>
    <w:rsid w:val="009919CE"/>
    <w:rsid w:val="00992149"/>
    <w:rsid w:val="0099298E"/>
    <w:rsid w:val="0099357F"/>
    <w:rsid w:val="00995B4F"/>
    <w:rsid w:val="00996478"/>
    <w:rsid w:val="00997B28"/>
    <w:rsid w:val="009A0D51"/>
    <w:rsid w:val="009A0E78"/>
    <w:rsid w:val="009A1F1E"/>
    <w:rsid w:val="009A22BA"/>
    <w:rsid w:val="009A3D55"/>
    <w:rsid w:val="009A4D4D"/>
    <w:rsid w:val="009A4F57"/>
    <w:rsid w:val="009A7094"/>
    <w:rsid w:val="009B046D"/>
    <w:rsid w:val="009B1402"/>
    <w:rsid w:val="009B1446"/>
    <w:rsid w:val="009B294C"/>
    <w:rsid w:val="009B2BD4"/>
    <w:rsid w:val="009B3381"/>
    <w:rsid w:val="009B409C"/>
    <w:rsid w:val="009B5465"/>
    <w:rsid w:val="009C0C0F"/>
    <w:rsid w:val="009C1BE0"/>
    <w:rsid w:val="009C2181"/>
    <w:rsid w:val="009C3A76"/>
    <w:rsid w:val="009C4060"/>
    <w:rsid w:val="009C4990"/>
    <w:rsid w:val="009C5025"/>
    <w:rsid w:val="009C6234"/>
    <w:rsid w:val="009D1048"/>
    <w:rsid w:val="009D1131"/>
    <w:rsid w:val="009D266F"/>
    <w:rsid w:val="009D382E"/>
    <w:rsid w:val="009D64F8"/>
    <w:rsid w:val="009D69C1"/>
    <w:rsid w:val="009D7B12"/>
    <w:rsid w:val="009E060A"/>
    <w:rsid w:val="009E0960"/>
    <w:rsid w:val="009E2256"/>
    <w:rsid w:val="009E2CC9"/>
    <w:rsid w:val="009E5FC2"/>
    <w:rsid w:val="009E68B9"/>
    <w:rsid w:val="009E6CD1"/>
    <w:rsid w:val="009E7BA3"/>
    <w:rsid w:val="009F0443"/>
    <w:rsid w:val="009F0580"/>
    <w:rsid w:val="009F346F"/>
    <w:rsid w:val="009F3AE8"/>
    <w:rsid w:val="009F563D"/>
    <w:rsid w:val="009F7F5C"/>
    <w:rsid w:val="00A00942"/>
    <w:rsid w:val="00A00D8C"/>
    <w:rsid w:val="00A01193"/>
    <w:rsid w:val="00A0159E"/>
    <w:rsid w:val="00A01AE7"/>
    <w:rsid w:val="00A01B31"/>
    <w:rsid w:val="00A021A8"/>
    <w:rsid w:val="00A0262D"/>
    <w:rsid w:val="00A0344B"/>
    <w:rsid w:val="00A039E7"/>
    <w:rsid w:val="00A04989"/>
    <w:rsid w:val="00A0723D"/>
    <w:rsid w:val="00A0731E"/>
    <w:rsid w:val="00A1264B"/>
    <w:rsid w:val="00A129A7"/>
    <w:rsid w:val="00A12BC3"/>
    <w:rsid w:val="00A13E8E"/>
    <w:rsid w:val="00A16F20"/>
    <w:rsid w:val="00A222F2"/>
    <w:rsid w:val="00A23512"/>
    <w:rsid w:val="00A23561"/>
    <w:rsid w:val="00A235D9"/>
    <w:rsid w:val="00A24858"/>
    <w:rsid w:val="00A24924"/>
    <w:rsid w:val="00A272B2"/>
    <w:rsid w:val="00A27F56"/>
    <w:rsid w:val="00A301BF"/>
    <w:rsid w:val="00A31606"/>
    <w:rsid w:val="00A31751"/>
    <w:rsid w:val="00A319DD"/>
    <w:rsid w:val="00A31B63"/>
    <w:rsid w:val="00A33CC6"/>
    <w:rsid w:val="00A34123"/>
    <w:rsid w:val="00A3451A"/>
    <w:rsid w:val="00A355C8"/>
    <w:rsid w:val="00A3673C"/>
    <w:rsid w:val="00A3686E"/>
    <w:rsid w:val="00A37FA1"/>
    <w:rsid w:val="00A40FB8"/>
    <w:rsid w:val="00A4132B"/>
    <w:rsid w:val="00A418FD"/>
    <w:rsid w:val="00A41CB3"/>
    <w:rsid w:val="00A4201E"/>
    <w:rsid w:val="00A4527B"/>
    <w:rsid w:val="00A4553A"/>
    <w:rsid w:val="00A4560E"/>
    <w:rsid w:val="00A46A3F"/>
    <w:rsid w:val="00A47FDE"/>
    <w:rsid w:val="00A50172"/>
    <w:rsid w:val="00A51098"/>
    <w:rsid w:val="00A5419B"/>
    <w:rsid w:val="00A54DD8"/>
    <w:rsid w:val="00A56D6A"/>
    <w:rsid w:val="00A5755B"/>
    <w:rsid w:val="00A578C1"/>
    <w:rsid w:val="00A605DE"/>
    <w:rsid w:val="00A60E5C"/>
    <w:rsid w:val="00A615E6"/>
    <w:rsid w:val="00A62190"/>
    <w:rsid w:val="00A62974"/>
    <w:rsid w:val="00A62E66"/>
    <w:rsid w:val="00A6327D"/>
    <w:rsid w:val="00A634D2"/>
    <w:rsid w:val="00A645A5"/>
    <w:rsid w:val="00A65930"/>
    <w:rsid w:val="00A67187"/>
    <w:rsid w:val="00A71880"/>
    <w:rsid w:val="00A72143"/>
    <w:rsid w:val="00A735EA"/>
    <w:rsid w:val="00A73619"/>
    <w:rsid w:val="00A74432"/>
    <w:rsid w:val="00A765DC"/>
    <w:rsid w:val="00A779AF"/>
    <w:rsid w:val="00A8039F"/>
    <w:rsid w:val="00A817C7"/>
    <w:rsid w:val="00A821B9"/>
    <w:rsid w:val="00A8329D"/>
    <w:rsid w:val="00A835BC"/>
    <w:rsid w:val="00A84AB9"/>
    <w:rsid w:val="00A85C12"/>
    <w:rsid w:val="00A866F8"/>
    <w:rsid w:val="00A87C53"/>
    <w:rsid w:val="00A91F25"/>
    <w:rsid w:val="00A9297B"/>
    <w:rsid w:val="00A92D5D"/>
    <w:rsid w:val="00A93101"/>
    <w:rsid w:val="00A93BAB"/>
    <w:rsid w:val="00A96039"/>
    <w:rsid w:val="00A96461"/>
    <w:rsid w:val="00AA0B7A"/>
    <w:rsid w:val="00AA28AB"/>
    <w:rsid w:val="00AA51B5"/>
    <w:rsid w:val="00AA5546"/>
    <w:rsid w:val="00AA6B0A"/>
    <w:rsid w:val="00AA7D74"/>
    <w:rsid w:val="00AB2080"/>
    <w:rsid w:val="00AB26C1"/>
    <w:rsid w:val="00AB5965"/>
    <w:rsid w:val="00AB6FA8"/>
    <w:rsid w:val="00AB7C01"/>
    <w:rsid w:val="00AC04F6"/>
    <w:rsid w:val="00AC1511"/>
    <w:rsid w:val="00AC18E0"/>
    <w:rsid w:val="00AC1B5F"/>
    <w:rsid w:val="00AC2A31"/>
    <w:rsid w:val="00AC43ED"/>
    <w:rsid w:val="00AC4639"/>
    <w:rsid w:val="00AC4CDF"/>
    <w:rsid w:val="00AC5C50"/>
    <w:rsid w:val="00AD0C1A"/>
    <w:rsid w:val="00AD1D43"/>
    <w:rsid w:val="00AD5C56"/>
    <w:rsid w:val="00AD5E9A"/>
    <w:rsid w:val="00AD6D98"/>
    <w:rsid w:val="00AD7F6E"/>
    <w:rsid w:val="00AE03EC"/>
    <w:rsid w:val="00AE046F"/>
    <w:rsid w:val="00AE28DC"/>
    <w:rsid w:val="00AE2E52"/>
    <w:rsid w:val="00AE573D"/>
    <w:rsid w:val="00AE5AAD"/>
    <w:rsid w:val="00AE5B92"/>
    <w:rsid w:val="00AE6BD0"/>
    <w:rsid w:val="00AF05B7"/>
    <w:rsid w:val="00AF0AF0"/>
    <w:rsid w:val="00AF1E63"/>
    <w:rsid w:val="00AF2D20"/>
    <w:rsid w:val="00AF356E"/>
    <w:rsid w:val="00AF494C"/>
    <w:rsid w:val="00B001D4"/>
    <w:rsid w:val="00B00219"/>
    <w:rsid w:val="00B00F36"/>
    <w:rsid w:val="00B01349"/>
    <w:rsid w:val="00B02376"/>
    <w:rsid w:val="00B0312F"/>
    <w:rsid w:val="00B03DB7"/>
    <w:rsid w:val="00B06A25"/>
    <w:rsid w:val="00B07620"/>
    <w:rsid w:val="00B16E78"/>
    <w:rsid w:val="00B20DF9"/>
    <w:rsid w:val="00B20EF8"/>
    <w:rsid w:val="00B20F04"/>
    <w:rsid w:val="00B21114"/>
    <w:rsid w:val="00B21933"/>
    <w:rsid w:val="00B220DC"/>
    <w:rsid w:val="00B22145"/>
    <w:rsid w:val="00B22935"/>
    <w:rsid w:val="00B23617"/>
    <w:rsid w:val="00B238F7"/>
    <w:rsid w:val="00B244C5"/>
    <w:rsid w:val="00B272EF"/>
    <w:rsid w:val="00B30098"/>
    <w:rsid w:val="00B326A7"/>
    <w:rsid w:val="00B32814"/>
    <w:rsid w:val="00B32995"/>
    <w:rsid w:val="00B358BE"/>
    <w:rsid w:val="00B36C9E"/>
    <w:rsid w:val="00B3772E"/>
    <w:rsid w:val="00B418DB"/>
    <w:rsid w:val="00B4219D"/>
    <w:rsid w:val="00B423AF"/>
    <w:rsid w:val="00B42B1C"/>
    <w:rsid w:val="00B43654"/>
    <w:rsid w:val="00B45455"/>
    <w:rsid w:val="00B47D2F"/>
    <w:rsid w:val="00B47E6C"/>
    <w:rsid w:val="00B50307"/>
    <w:rsid w:val="00B50C0D"/>
    <w:rsid w:val="00B51414"/>
    <w:rsid w:val="00B5367E"/>
    <w:rsid w:val="00B53A12"/>
    <w:rsid w:val="00B540DE"/>
    <w:rsid w:val="00B5437A"/>
    <w:rsid w:val="00B54728"/>
    <w:rsid w:val="00B5510C"/>
    <w:rsid w:val="00B552D7"/>
    <w:rsid w:val="00B559AA"/>
    <w:rsid w:val="00B55A32"/>
    <w:rsid w:val="00B60EA3"/>
    <w:rsid w:val="00B62495"/>
    <w:rsid w:val="00B62867"/>
    <w:rsid w:val="00B638D6"/>
    <w:rsid w:val="00B647A4"/>
    <w:rsid w:val="00B65E63"/>
    <w:rsid w:val="00B674B3"/>
    <w:rsid w:val="00B732F5"/>
    <w:rsid w:val="00B734AD"/>
    <w:rsid w:val="00B7355B"/>
    <w:rsid w:val="00B73B58"/>
    <w:rsid w:val="00B73CC6"/>
    <w:rsid w:val="00B73CFE"/>
    <w:rsid w:val="00B749E7"/>
    <w:rsid w:val="00B80135"/>
    <w:rsid w:val="00B8353D"/>
    <w:rsid w:val="00B865C0"/>
    <w:rsid w:val="00B86903"/>
    <w:rsid w:val="00B8710C"/>
    <w:rsid w:val="00B87550"/>
    <w:rsid w:val="00B87DEE"/>
    <w:rsid w:val="00B903F5"/>
    <w:rsid w:val="00B93B9C"/>
    <w:rsid w:val="00B9598B"/>
    <w:rsid w:val="00B96748"/>
    <w:rsid w:val="00BA072A"/>
    <w:rsid w:val="00BA13DB"/>
    <w:rsid w:val="00BA2869"/>
    <w:rsid w:val="00BA40B7"/>
    <w:rsid w:val="00BA423E"/>
    <w:rsid w:val="00BA4DAA"/>
    <w:rsid w:val="00BA4F2C"/>
    <w:rsid w:val="00BA64D8"/>
    <w:rsid w:val="00BA7407"/>
    <w:rsid w:val="00BA75BA"/>
    <w:rsid w:val="00BB11F5"/>
    <w:rsid w:val="00BB263B"/>
    <w:rsid w:val="00BB2A45"/>
    <w:rsid w:val="00BB37C6"/>
    <w:rsid w:val="00BB395F"/>
    <w:rsid w:val="00BB4163"/>
    <w:rsid w:val="00BB43AB"/>
    <w:rsid w:val="00BB46FD"/>
    <w:rsid w:val="00BB785D"/>
    <w:rsid w:val="00BC45B0"/>
    <w:rsid w:val="00BC4C25"/>
    <w:rsid w:val="00BC52A6"/>
    <w:rsid w:val="00BC5444"/>
    <w:rsid w:val="00BD41C4"/>
    <w:rsid w:val="00BD498F"/>
    <w:rsid w:val="00BD7E9B"/>
    <w:rsid w:val="00BE03AE"/>
    <w:rsid w:val="00BE0735"/>
    <w:rsid w:val="00BE09DE"/>
    <w:rsid w:val="00BE3B55"/>
    <w:rsid w:val="00BE425C"/>
    <w:rsid w:val="00BE4311"/>
    <w:rsid w:val="00BE5331"/>
    <w:rsid w:val="00BE64DF"/>
    <w:rsid w:val="00BE6C9C"/>
    <w:rsid w:val="00BF0066"/>
    <w:rsid w:val="00BF0E11"/>
    <w:rsid w:val="00BF1D6D"/>
    <w:rsid w:val="00BF2317"/>
    <w:rsid w:val="00BF39E4"/>
    <w:rsid w:val="00BF4346"/>
    <w:rsid w:val="00BF4432"/>
    <w:rsid w:val="00BF4AA8"/>
    <w:rsid w:val="00BF4D84"/>
    <w:rsid w:val="00BF7485"/>
    <w:rsid w:val="00C00488"/>
    <w:rsid w:val="00C02211"/>
    <w:rsid w:val="00C0397E"/>
    <w:rsid w:val="00C0509B"/>
    <w:rsid w:val="00C06193"/>
    <w:rsid w:val="00C06736"/>
    <w:rsid w:val="00C0741D"/>
    <w:rsid w:val="00C074B8"/>
    <w:rsid w:val="00C1168E"/>
    <w:rsid w:val="00C11DC9"/>
    <w:rsid w:val="00C1239B"/>
    <w:rsid w:val="00C12420"/>
    <w:rsid w:val="00C12CBD"/>
    <w:rsid w:val="00C13908"/>
    <w:rsid w:val="00C148AB"/>
    <w:rsid w:val="00C15E8B"/>
    <w:rsid w:val="00C160DF"/>
    <w:rsid w:val="00C1700B"/>
    <w:rsid w:val="00C23041"/>
    <w:rsid w:val="00C2315D"/>
    <w:rsid w:val="00C2478F"/>
    <w:rsid w:val="00C24B2E"/>
    <w:rsid w:val="00C25293"/>
    <w:rsid w:val="00C27A96"/>
    <w:rsid w:val="00C32AE3"/>
    <w:rsid w:val="00C334C8"/>
    <w:rsid w:val="00C35D67"/>
    <w:rsid w:val="00C4651E"/>
    <w:rsid w:val="00C50ECB"/>
    <w:rsid w:val="00C53C62"/>
    <w:rsid w:val="00C612DC"/>
    <w:rsid w:val="00C6386F"/>
    <w:rsid w:val="00C64844"/>
    <w:rsid w:val="00C66B2B"/>
    <w:rsid w:val="00C67DB0"/>
    <w:rsid w:val="00C70DF6"/>
    <w:rsid w:val="00C7375A"/>
    <w:rsid w:val="00C756F1"/>
    <w:rsid w:val="00C759D5"/>
    <w:rsid w:val="00C760AD"/>
    <w:rsid w:val="00C76872"/>
    <w:rsid w:val="00C773B4"/>
    <w:rsid w:val="00C815BA"/>
    <w:rsid w:val="00C850CD"/>
    <w:rsid w:val="00C85F93"/>
    <w:rsid w:val="00C90895"/>
    <w:rsid w:val="00C90928"/>
    <w:rsid w:val="00C9133E"/>
    <w:rsid w:val="00C92FDA"/>
    <w:rsid w:val="00C96975"/>
    <w:rsid w:val="00CA0A7D"/>
    <w:rsid w:val="00CA0C2D"/>
    <w:rsid w:val="00CA14D6"/>
    <w:rsid w:val="00CA179C"/>
    <w:rsid w:val="00CA23AC"/>
    <w:rsid w:val="00CA32D6"/>
    <w:rsid w:val="00CA5755"/>
    <w:rsid w:val="00CA6D38"/>
    <w:rsid w:val="00CA7EAB"/>
    <w:rsid w:val="00CB1007"/>
    <w:rsid w:val="00CB2ECA"/>
    <w:rsid w:val="00CB4467"/>
    <w:rsid w:val="00CB4A7D"/>
    <w:rsid w:val="00CB5618"/>
    <w:rsid w:val="00CB5765"/>
    <w:rsid w:val="00CB6762"/>
    <w:rsid w:val="00CC1D44"/>
    <w:rsid w:val="00CC44BB"/>
    <w:rsid w:val="00CC4AFA"/>
    <w:rsid w:val="00CC6156"/>
    <w:rsid w:val="00CC68A2"/>
    <w:rsid w:val="00CC703D"/>
    <w:rsid w:val="00CC759D"/>
    <w:rsid w:val="00CD0CC1"/>
    <w:rsid w:val="00CD0F1B"/>
    <w:rsid w:val="00CD4D80"/>
    <w:rsid w:val="00CD5223"/>
    <w:rsid w:val="00CD564A"/>
    <w:rsid w:val="00CD5976"/>
    <w:rsid w:val="00CD5FBD"/>
    <w:rsid w:val="00CD65CC"/>
    <w:rsid w:val="00CD690C"/>
    <w:rsid w:val="00CD7578"/>
    <w:rsid w:val="00CD7896"/>
    <w:rsid w:val="00CE35D7"/>
    <w:rsid w:val="00CE4585"/>
    <w:rsid w:val="00CE573D"/>
    <w:rsid w:val="00CE5BAA"/>
    <w:rsid w:val="00CE5E58"/>
    <w:rsid w:val="00CE6271"/>
    <w:rsid w:val="00CE66CD"/>
    <w:rsid w:val="00CE75A0"/>
    <w:rsid w:val="00CF03FE"/>
    <w:rsid w:val="00CF2EC2"/>
    <w:rsid w:val="00CF4713"/>
    <w:rsid w:val="00CF5CA7"/>
    <w:rsid w:val="00CF5EF4"/>
    <w:rsid w:val="00CF6ECB"/>
    <w:rsid w:val="00D0117A"/>
    <w:rsid w:val="00D0363E"/>
    <w:rsid w:val="00D0407A"/>
    <w:rsid w:val="00D045F9"/>
    <w:rsid w:val="00D049C1"/>
    <w:rsid w:val="00D0661C"/>
    <w:rsid w:val="00D06E7D"/>
    <w:rsid w:val="00D07824"/>
    <w:rsid w:val="00D119CF"/>
    <w:rsid w:val="00D12680"/>
    <w:rsid w:val="00D12854"/>
    <w:rsid w:val="00D13B16"/>
    <w:rsid w:val="00D14884"/>
    <w:rsid w:val="00D14BC4"/>
    <w:rsid w:val="00D1613F"/>
    <w:rsid w:val="00D16524"/>
    <w:rsid w:val="00D16EF9"/>
    <w:rsid w:val="00D23FB8"/>
    <w:rsid w:val="00D2529C"/>
    <w:rsid w:val="00D25A93"/>
    <w:rsid w:val="00D274A4"/>
    <w:rsid w:val="00D31028"/>
    <w:rsid w:val="00D31FF7"/>
    <w:rsid w:val="00D32EC8"/>
    <w:rsid w:val="00D34AD4"/>
    <w:rsid w:val="00D35F78"/>
    <w:rsid w:val="00D36551"/>
    <w:rsid w:val="00D4089D"/>
    <w:rsid w:val="00D47C6B"/>
    <w:rsid w:val="00D51A67"/>
    <w:rsid w:val="00D53E54"/>
    <w:rsid w:val="00D542D0"/>
    <w:rsid w:val="00D55868"/>
    <w:rsid w:val="00D56CDA"/>
    <w:rsid w:val="00D57772"/>
    <w:rsid w:val="00D57C60"/>
    <w:rsid w:val="00D60197"/>
    <w:rsid w:val="00D625A2"/>
    <w:rsid w:val="00D63592"/>
    <w:rsid w:val="00D638A5"/>
    <w:rsid w:val="00D64075"/>
    <w:rsid w:val="00D67154"/>
    <w:rsid w:val="00D702FD"/>
    <w:rsid w:val="00D72EF8"/>
    <w:rsid w:val="00D750B6"/>
    <w:rsid w:val="00D75C37"/>
    <w:rsid w:val="00D8056F"/>
    <w:rsid w:val="00D80CF3"/>
    <w:rsid w:val="00D828A2"/>
    <w:rsid w:val="00D844E3"/>
    <w:rsid w:val="00D8466F"/>
    <w:rsid w:val="00D85DF5"/>
    <w:rsid w:val="00D85E7C"/>
    <w:rsid w:val="00D860B4"/>
    <w:rsid w:val="00D86E04"/>
    <w:rsid w:val="00D87D0F"/>
    <w:rsid w:val="00D91B61"/>
    <w:rsid w:val="00D9220F"/>
    <w:rsid w:val="00D93587"/>
    <w:rsid w:val="00D93D0A"/>
    <w:rsid w:val="00D969EA"/>
    <w:rsid w:val="00D97DBD"/>
    <w:rsid w:val="00DA2CB7"/>
    <w:rsid w:val="00DA560F"/>
    <w:rsid w:val="00DA584A"/>
    <w:rsid w:val="00DA5C60"/>
    <w:rsid w:val="00DA7080"/>
    <w:rsid w:val="00DA76F1"/>
    <w:rsid w:val="00DA77EA"/>
    <w:rsid w:val="00DA7E53"/>
    <w:rsid w:val="00DB00EE"/>
    <w:rsid w:val="00DB0984"/>
    <w:rsid w:val="00DB11D9"/>
    <w:rsid w:val="00DB178E"/>
    <w:rsid w:val="00DB1E5A"/>
    <w:rsid w:val="00DB30DC"/>
    <w:rsid w:val="00DB57AD"/>
    <w:rsid w:val="00DB5EEF"/>
    <w:rsid w:val="00DB6CF0"/>
    <w:rsid w:val="00DB72A9"/>
    <w:rsid w:val="00DB75D7"/>
    <w:rsid w:val="00DB7A90"/>
    <w:rsid w:val="00DC2D59"/>
    <w:rsid w:val="00DC41B8"/>
    <w:rsid w:val="00DC5C0B"/>
    <w:rsid w:val="00DD032A"/>
    <w:rsid w:val="00DD2A41"/>
    <w:rsid w:val="00DD3D1D"/>
    <w:rsid w:val="00DD3F97"/>
    <w:rsid w:val="00DD4818"/>
    <w:rsid w:val="00DD4AC1"/>
    <w:rsid w:val="00DD5D95"/>
    <w:rsid w:val="00DD7186"/>
    <w:rsid w:val="00DD78A4"/>
    <w:rsid w:val="00DE0D53"/>
    <w:rsid w:val="00DE2AB1"/>
    <w:rsid w:val="00DE2AFF"/>
    <w:rsid w:val="00DE2BF9"/>
    <w:rsid w:val="00DE5E57"/>
    <w:rsid w:val="00DE7FA4"/>
    <w:rsid w:val="00DF016A"/>
    <w:rsid w:val="00DF2627"/>
    <w:rsid w:val="00DF27B9"/>
    <w:rsid w:val="00DF543A"/>
    <w:rsid w:val="00DF7505"/>
    <w:rsid w:val="00DF784F"/>
    <w:rsid w:val="00E02566"/>
    <w:rsid w:val="00E05BA6"/>
    <w:rsid w:val="00E0615C"/>
    <w:rsid w:val="00E064DD"/>
    <w:rsid w:val="00E10F5E"/>
    <w:rsid w:val="00E11EF6"/>
    <w:rsid w:val="00E1470D"/>
    <w:rsid w:val="00E15117"/>
    <w:rsid w:val="00E15E9F"/>
    <w:rsid w:val="00E15EB8"/>
    <w:rsid w:val="00E16392"/>
    <w:rsid w:val="00E1684C"/>
    <w:rsid w:val="00E16C6B"/>
    <w:rsid w:val="00E206B0"/>
    <w:rsid w:val="00E214FC"/>
    <w:rsid w:val="00E22AFF"/>
    <w:rsid w:val="00E23861"/>
    <w:rsid w:val="00E24E3F"/>
    <w:rsid w:val="00E25225"/>
    <w:rsid w:val="00E27D4C"/>
    <w:rsid w:val="00E30646"/>
    <w:rsid w:val="00E307F5"/>
    <w:rsid w:val="00E3242D"/>
    <w:rsid w:val="00E327FA"/>
    <w:rsid w:val="00E3487C"/>
    <w:rsid w:val="00E34DE6"/>
    <w:rsid w:val="00E3501D"/>
    <w:rsid w:val="00E35743"/>
    <w:rsid w:val="00E366C9"/>
    <w:rsid w:val="00E3750C"/>
    <w:rsid w:val="00E37E44"/>
    <w:rsid w:val="00E40A12"/>
    <w:rsid w:val="00E4174D"/>
    <w:rsid w:val="00E4252F"/>
    <w:rsid w:val="00E426FF"/>
    <w:rsid w:val="00E433F7"/>
    <w:rsid w:val="00E43993"/>
    <w:rsid w:val="00E449C8"/>
    <w:rsid w:val="00E44F85"/>
    <w:rsid w:val="00E45793"/>
    <w:rsid w:val="00E464A5"/>
    <w:rsid w:val="00E4674E"/>
    <w:rsid w:val="00E470EC"/>
    <w:rsid w:val="00E50286"/>
    <w:rsid w:val="00E51C6B"/>
    <w:rsid w:val="00E522EE"/>
    <w:rsid w:val="00E52C78"/>
    <w:rsid w:val="00E5451F"/>
    <w:rsid w:val="00E54F45"/>
    <w:rsid w:val="00E5543D"/>
    <w:rsid w:val="00E55F24"/>
    <w:rsid w:val="00E57458"/>
    <w:rsid w:val="00E575FA"/>
    <w:rsid w:val="00E60691"/>
    <w:rsid w:val="00E61720"/>
    <w:rsid w:val="00E62204"/>
    <w:rsid w:val="00E622A9"/>
    <w:rsid w:val="00E6298D"/>
    <w:rsid w:val="00E62FD1"/>
    <w:rsid w:val="00E632E2"/>
    <w:rsid w:val="00E64237"/>
    <w:rsid w:val="00E669C9"/>
    <w:rsid w:val="00E70A2A"/>
    <w:rsid w:val="00E7180E"/>
    <w:rsid w:val="00E7230F"/>
    <w:rsid w:val="00E729EB"/>
    <w:rsid w:val="00E7486A"/>
    <w:rsid w:val="00E76660"/>
    <w:rsid w:val="00E77CF9"/>
    <w:rsid w:val="00E77FA2"/>
    <w:rsid w:val="00E8021A"/>
    <w:rsid w:val="00E80F34"/>
    <w:rsid w:val="00E8145D"/>
    <w:rsid w:val="00E84D7E"/>
    <w:rsid w:val="00E869EA"/>
    <w:rsid w:val="00E86B04"/>
    <w:rsid w:val="00E87A84"/>
    <w:rsid w:val="00E87B62"/>
    <w:rsid w:val="00E91033"/>
    <w:rsid w:val="00E935E3"/>
    <w:rsid w:val="00E93C5B"/>
    <w:rsid w:val="00E94A13"/>
    <w:rsid w:val="00E94D25"/>
    <w:rsid w:val="00E97272"/>
    <w:rsid w:val="00EA05CA"/>
    <w:rsid w:val="00EA25DF"/>
    <w:rsid w:val="00EA3857"/>
    <w:rsid w:val="00EA394C"/>
    <w:rsid w:val="00EA5AB8"/>
    <w:rsid w:val="00EA5B42"/>
    <w:rsid w:val="00EB0EA7"/>
    <w:rsid w:val="00EB1106"/>
    <w:rsid w:val="00EB231E"/>
    <w:rsid w:val="00EB39EC"/>
    <w:rsid w:val="00EB423A"/>
    <w:rsid w:val="00EB54CA"/>
    <w:rsid w:val="00EB6A2B"/>
    <w:rsid w:val="00EB7804"/>
    <w:rsid w:val="00EC0159"/>
    <w:rsid w:val="00EC1147"/>
    <w:rsid w:val="00EC119B"/>
    <w:rsid w:val="00EC210C"/>
    <w:rsid w:val="00EC2F8A"/>
    <w:rsid w:val="00EC2F90"/>
    <w:rsid w:val="00EC2FF7"/>
    <w:rsid w:val="00EC496F"/>
    <w:rsid w:val="00EC49D1"/>
    <w:rsid w:val="00EC5FC9"/>
    <w:rsid w:val="00EC661F"/>
    <w:rsid w:val="00EC67B2"/>
    <w:rsid w:val="00ED1764"/>
    <w:rsid w:val="00ED2353"/>
    <w:rsid w:val="00ED5565"/>
    <w:rsid w:val="00ED5C74"/>
    <w:rsid w:val="00ED73D2"/>
    <w:rsid w:val="00ED73FB"/>
    <w:rsid w:val="00EE0AC2"/>
    <w:rsid w:val="00EE0BFA"/>
    <w:rsid w:val="00EE24FE"/>
    <w:rsid w:val="00EE26B8"/>
    <w:rsid w:val="00EE5520"/>
    <w:rsid w:val="00EE56C8"/>
    <w:rsid w:val="00EE7740"/>
    <w:rsid w:val="00EE7EED"/>
    <w:rsid w:val="00EF7478"/>
    <w:rsid w:val="00EF7B70"/>
    <w:rsid w:val="00EF7E92"/>
    <w:rsid w:val="00F00F80"/>
    <w:rsid w:val="00F023D2"/>
    <w:rsid w:val="00F033B4"/>
    <w:rsid w:val="00F0502B"/>
    <w:rsid w:val="00F0521B"/>
    <w:rsid w:val="00F06665"/>
    <w:rsid w:val="00F07EA2"/>
    <w:rsid w:val="00F14685"/>
    <w:rsid w:val="00F15C0C"/>
    <w:rsid w:val="00F16C30"/>
    <w:rsid w:val="00F207BB"/>
    <w:rsid w:val="00F20CF4"/>
    <w:rsid w:val="00F21F01"/>
    <w:rsid w:val="00F2202C"/>
    <w:rsid w:val="00F237EB"/>
    <w:rsid w:val="00F25E4E"/>
    <w:rsid w:val="00F3039D"/>
    <w:rsid w:val="00F32FC3"/>
    <w:rsid w:val="00F331A5"/>
    <w:rsid w:val="00F3353E"/>
    <w:rsid w:val="00F36AE6"/>
    <w:rsid w:val="00F37E34"/>
    <w:rsid w:val="00F40525"/>
    <w:rsid w:val="00F412E6"/>
    <w:rsid w:val="00F41737"/>
    <w:rsid w:val="00F431F7"/>
    <w:rsid w:val="00F4366F"/>
    <w:rsid w:val="00F43DD6"/>
    <w:rsid w:val="00F4639A"/>
    <w:rsid w:val="00F4675B"/>
    <w:rsid w:val="00F5084E"/>
    <w:rsid w:val="00F50DE5"/>
    <w:rsid w:val="00F5377C"/>
    <w:rsid w:val="00F53C82"/>
    <w:rsid w:val="00F5425E"/>
    <w:rsid w:val="00F54306"/>
    <w:rsid w:val="00F551B7"/>
    <w:rsid w:val="00F55364"/>
    <w:rsid w:val="00F55446"/>
    <w:rsid w:val="00F55CD8"/>
    <w:rsid w:val="00F5624E"/>
    <w:rsid w:val="00F5744B"/>
    <w:rsid w:val="00F63CE0"/>
    <w:rsid w:val="00F65615"/>
    <w:rsid w:val="00F67011"/>
    <w:rsid w:val="00F6745D"/>
    <w:rsid w:val="00F70A1F"/>
    <w:rsid w:val="00F70C82"/>
    <w:rsid w:val="00F74F0F"/>
    <w:rsid w:val="00F7533B"/>
    <w:rsid w:val="00F825A2"/>
    <w:rsid w:val="00F82733"/>
    <w:rsid w:val="00F83AEA"/>
    <w:rsid w:val="00F8450D"/>
    <w:rsid w:val="00F85A48"/>
    <w:rsid w:val="00F87CEF"/>
    <w:rsid w:val="00F91D81"/>
    <w:rsid w:val="00F927F9"/>
    <w:rsid w:val="00F9582E"/>
    <w:rsid w:val="00F958E6"/>
    <w:rsid w:val="00F96C0D"/>
    <w:rsid w:val="00FA01D7"/>
    <w:rsid w:val="00FA0CA8"/>
    <w:rsid w:val="00FA0EFB"/>
    <w:rsid w:val="00FA2478"/>
    <w:rsid w:val="00FA2989"/>
    <w:rsid w:val="00FA3B22"/>
    <w:rsid w:val="00FA4007"/>
    <w:rsid w:val="00FA428F"/>
    <w:rsid w:val="00FA659F"/>
    <w:rsid w:val="00FA742F"/>
    <w:rsid w:val="00FB0E68"/>
    <w:rsid w:val="00FB1267"/>
    <w:rsid w:val="00FB1BA8"/>
    <w:rsid w:val="00FB2C6C"/>
    <w:rsid w:val="00FB5577"/>
    <w:rsid w:val="00FB56C3"/>
    <w:rsid w:val="00FB6E8F"/>
    <w:rsid w:val="00FB6FA2"/>
    <w:rsid w:val="00FC0D5A"/>
    <w:rsid w:val="00FC22CE"/>
    <w:rsid w:val="00FC2B56"/>
    <w:rsid w:val="00FC5E32"/>
    <w:rsid w:val="00FC7AA6"/>
    <w:rsid w:val="00FC7C48"/>
    <w:rsid w:val="00FD0273"/>
    <w:rsid w:val="00FD0CC9"/>
    <w:rsid w:val="00FD2131"/>
    <w:rsid w:val="00FD29E6"/>
    <w:rsid w:val="00FD39F1"/>
    <w:rsid w:val="00FD4A3A"/>
    <w:rsid w:val="00FD4A6C"/>
    <w:rsid w:val="00FD5049"/>
    <w:rsid w:val="00FD5361"/>
    <w:rsid w:val="00FD74B5"/>
    <w:rsid w:val="00FE07F6"/>
    <w:rsid w:val="00FE221C"/>
    <w:rsid w:val="00FE3D35"/>
    <w:rsid w:val="00FE4507"/>
    <w:rsid w:val="00FE6980"/>
    <w:rsid w:val="00FE7294"/>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7D5C-57C0-4F2A-BAA0-4C2F6F1B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2019-11-12T15:45:00Z</cp:lastPrinted>
  <dcterms:created xsi:type="dcterms:W3CDTF">2019-11-19T21:18:00Z</dcterms:created>
  <dcterms:modified xsi:type="dcterms:W3CDTF">2019-11-19T21:18:00Z</dcterms:modified>
</cp:coreProperties>
</file>